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9F" w:rsidRPr="00305C9F" w:rsidRDefault="000B2C0B" w:rsidP="0015137F">
      <w:pPr>
        <w:pStyle w:val="Balk6"/>
        <w:rPr>
          <w:rFonts w:asciiTheme="minorHAnsi" w:eastAsiaTheme="minorHAnsi" w:hAnsiTheme="minorHAnsi" w:cstheme="majorHAnsi"/>
          <w:b/>
          <w:color w:val="0070C0"/>
          <w:sz w:val="28"/>
          <w:szCs w:val="28"/>
        </w:rPr>
      </w:pPr>
      <w:r w:rsidRPr="00586D76">
        <w:rPr>
          <w:rFonts w:cstheme="majorHAnsi"/>
          <w:noProof/>
          <w:color w:val="000000" w:themeColor="text1"/>
          <w:sz w:val="24"/>
          <w:szCs w:val="24"/>
        </w:rPr>
        <w:drawing>
          <wp:anchor distT="0" distB="0" distL="114300" distR="114300" simplePos="0" relativeHeight="251752448" behindDoc="0" locked="0" layoutInCell="1" allowOverlap="1">
            <wp:simplePos x="0" y="0"/>
            <wp:positionH relativeFrom="margin">
              <wp:posOffset>822325</wp:posOffset>
            </wp:positionH>
            <wp:positionV relativeFrom="paragraph">
              <wp:posOffset>-842645</wp:posOffset>
            </wp:positionV>
            <wp:extent cx="1114425" cy="1114425"/>
            <wp:effectExtent l="0" t="0" r="9525" b="9525"/>
            <wp:wrapNone/>
            <wp:docPr id="455"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114425" cy="1114425"/>
                    </a:xfrm>
                    <a:prstGeom prst="rect">
                      <a:avLst/>
                    </a:prstGeom>
                    <a:noFill/>
                    <a:ln>
                      <a:noFill/>
                    </a:ln>
                  </pic:spPr>
                </pic:pic>
              </a:graphicData>
            </a:graphic>
          </wp:anchor>
        </w:drawing>
      </w:r>
    </w:p>
    <w:sdt>
      <w:sdtPr>
        <w:rPr>
          <w:rFonts w:asciiTheme="minorHAnsi" w:eastAsiaTheme="minorHAnsi" w:hAnsiTheme="minorHAnsi" w:cstheme="majorHAnsi"/>
          <w:color w:val="000000" w:themeColor="text1"/>
          <w:sz w:val="24"/>
          <w:szCs w:val="24"/>
          <w:u w:val="single"/>
        </w:rPr>
        <w:id w:val="596524023"/>
        <w:docPartObj>
          <w:docPartGallery w:val="Cover Pages"/>
          <w:docPartUnique/>
        </w:docPartObj>
      </w:sdtPr>
      <w:sdtEndPr>
        <w:rPr>
          <w:caps/>
          <w:spacing w:val="40"/>
          <w:kern w:val="28"/>
        </w:rPr>
      </w:sdtEndPr>
      <w:sdtContent>
        <w:p w:rsidR="00F82729" w:rsidRPr="00586D76" w:rsidRDefault="00397E7F" w:rsidP="0015137F">
          <w:pPr>
            <w:pStyle w:val="Balk6"/>
            <w:rPr>
              <w:rFonts w:cstheme="majorHAnsi"/>
              <w:color w:val="000000" w:themeColor="text1"/>
              <w:sz w:val="24"/>
              <w:szCs w:val="24"/>
            </w:rPr>
          </w:pPr>
          <w:r>
            <w:rPr>
              <w:rFonts w:cstheme="majorHAnsi"/>
              <w:noProof/>
              <w:color w:val="000000" w:themeColor="text1"/>
              <w:sz w:val="24"/>
              <w:szCs w:val="24"/>
            </w:rPr>
            <w:pict>
              <v:group id="Grup 453" o:spid="_x0000_s1026" style="position:absolute;margin-left:582.5pt;margin-top:0;width:237.9pt;height:841.2pt;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">
                <v:rect id="Dikdörtgen 459" o:spid="_x0000_s1027" alt="Light vertical" style="position:absolute;width:1385;height:1005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tvJsMA&#10;AADaAAAADwAAAGRycy9kb3ducmV2LnhtbESPT2sCMRTE74LfIbyCN80qInZrlCr45yZqS3t8bF53&#10;lyYvaxJ1/famUPA4zMxvmNmitUZcyYfasYLhIANBXDhdc6ng47TuT0GEiKzROCYFdwqwmHc7M8y1&#10;u/GBrsdYigThkKOCKsYmlzIUFVkMA9cQJ+/HeYsxSV9K7fGW4NbIUZZNpMWa00KFDa0qKn6PF6ug&#10;WS396zSay9lM9vvvg/safm62SvVe2vc3EJHa+Az/t3dawRj+rq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tvJsMAAADaAAAADwAAAAAAAAAAAAAAAACYAgAAZHJzL2Rv&#10;d25yZXYueG1sUEsFBgAAAAAEAAQA9QAAAIgDAAAAAA==&#10;" fillcolor="#c4bea8 [1945]" stroked="f" strokecolor="white" strokeweight="1pt">
                  <v:fill r:id="rId12" o:title="" opacity="52428f" color2="white [3212]" o:opacity2="52428f" type="pattern"/>
                  <v:shadow color="#d8d8d8" offset="3pt,3pt"/>
                </v:rect>
                <v:rect id="Dikdörtgen 460" o:spid="_x0000_s1028" style="position:absolute;left:1246;width:29718;height:100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gNa8MA&#10;AADaAAAADwAAAGRycy9kb3ducmV2LnhtbESPQWsCMRSE74X+h/AK3mqiWCmrUWxpWQ9etBX09tg8&#10;N4ubl3UTdfvvjSD0OMzMN8x03rlaXKgNlWcNg74CQVx4U3Gp4ffn+/UdRIjIBmvPpOGPAsxnz09T&#10;zIy/8poum1iKBOGQoQYbY5NJGQpLDkPfN8TJO/jWYUyyLaVp8ZrgrpZDpcbSYcVpwWJDn5aK4+bs&#10;NORWjb7sKq93Pl+d/F6tF4Pth9a9l24xARGpi//hR3tpNLzB/Uq6A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gNa8MAAADaAAAADwAAAAAAAAAAAAAAAACYAgAAZHJzL2Rv&#10;d25yZXYueG1sUEsFBgAAAAAEAAQA9QAAAIgDAAAAAA==&#10;" fillcolor="#cbd5de [1300]" stroked="f" strokecolor="#d8d8d8"/>
                <v:rect id="Dikdörtgen 461" o:spid="_x0000_s1029" style="position:absolute;left:138;width:30998;height:23774;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p w:rsidR="00E65619" w:rsidRPr="00F82729" w:rsidRDefault="00E65619" w:rsidP="00F82729">
                        <w:pPr>
                          <w:pStyle w:val="AralkYok"/>
                          <w:jc w:val="center"/>
                          <w:rPr>
                            <w:b/>
                            <w:color w:val="002060"/>
                            <w:sz w:val="72"/>
                            <w:szCs w:val="72"/>
                          </w:rPr>
                        </w:pPr>
                        <w:r w:rsidRPr="00197266">
                          <w:rPr>
                            <w:noProof/>
                          </w:rPr>
                          <w:drawing>
                            <wp:inline distT="0" distB="0" distL="0" distR="0">
                              <wp:extent cx="1705423" cy="790575"/>
                              <wp:effectExtent l="19050" t="19050" r="28127" b="2857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bt-logoeeew.png"/>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97738" cy="833369"/>
                                      </a:xfrm>
                                      <a:prstGeom prst="rect">
                                        <a:avLst/>
                                      </a:prstGeom>
                                      <a:ln w="25400">
                                        <a:solidFill>
                                          <a:srgbClr val="00B0F0"/>
                                        </a:solidFill>
                                      </a:ln>
                                    </pic:spPr>
                                  </pic:pic>
                                </a:graphicData>
                              </a:graphic>
                            </wp:inline>
                          </w:drawing>
                        </w:r>
                      </w:p>
                    </w:txbxContent>
                  </v:textbox>
                </v:rect>
                <v:rect id="Dikdörtgen 9" o:spid="_x0000_s1030" style="position:absolute;top:67610;width:30895;height:28333;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sdt>
                        <w:sdtPr>
                          <w:rPr>
                            <w:b/>
                            <w:color w:val="002060"/>
                            <w:sz w:val="40"/>
                            <w:szCs w:val="40"/>
                          </w:rPr>
                          <w:alias w:val="Yazar"/>
                          <w:id w:val="-1387407119"/>
                          <w:dataBinding w:prefixMappings="xmlns:ns0='http://schemas.openxmlformats.org/package/2006/metadata/core-properties' xmlns:ns1='http://purl.org/dc/elements/1.1/'" w:xpath="/ns0:coreProperties[1]/ns1:creator[1]" w:storeItemID="{6C3C8BC8-F283-45AE-878A-BAB7291924A1}"/>
                          <w:text/>
                        </w:sdtPr>
                        <w:sdtContent>
                          <w:p w:rsidR="00E65619" w:rsidRPr="00F82729" w:rsidRDefault="00393F1B" w:rsidP="00F82729">
                            <w:pPr>
                              <w:pStyle w:val="AralkYok"/>
                              <w:spacing w:line="360" w:lineRule="auto"/>
                              <w:jc w:val="center"/>
                              <w:rPr>
                                <w:b/>
                                <w:color w:val="002060"/>
                                <w:sz w:val="40"/>
                                <w:szCs w:val="40"/>
                              </w:rPr>
                            </w:pPr>
                            <w:r>
                              <w:rPr>
                                <w:b/>
                                <w:color w:val="002060"/>
                                <w:sz w:val="40"/>
                                <w:szCs w:val="40"/>
                              </w:rPr>
                              <w:t>MUHARREM GÜLPINAR ORTAOKULU</w:t>
                            </w:r>
                          </w:p>
                        </w:sdtContent>
                      </w:sdt>
                      <w:sdt>
                        <w:sdtPr>
                          <w:rPr>
                            <w:b/>
                            <w:color w:val="002060"/>
                            <w:sz w:val="28"/>
                            <w:szCs w:val="28"/>
                          </w:rPr>
                          <w:alias w:val="Şirket"/>
                          <w:id w:val="86587213"/>
                          <w:showingPlcHdr/>
                          <w:dataBinding w:prefixMappings="xmlns:ns0='http://schemas.openxmlformats.org/officeDocument/2006/extended-properties'" w:xpath="/ns0:Properties[1]/ns0:Company[1]" w:storeItemID="{6668398D-A668-4E3E-A5EB-62B293D839F1}"/>
                          <w:text/>
                        </w:sdtPr>
                        <w:sdtContent>
                          <w:p w:rsidR="00E65619" w:rsidRPr="00F82729" w:rsidRDefault="00393F1B" w:rsidP="00F82729">
                            <w:pPr>
                              <w:pStyle w:val="AralkYok"/>
                              <w:spacing w:line="360" w:lineRule="auto"/>
                              <w:jc w:val="center"/>
                              <w:rPr>
                                <w:b/>
                                <w:color w:val="002060"/>
                                <w:sz w:val="28"/>
                                <w:szCs w:val="28"/>
                              </w:rPr>
                            </w:pPr>
                            <w:r>
                              <w:rPr>
                                <w:b/>
                                <w:color w:val="002060"/>
                                <w:sz w:val="28"/>
                                <w:szCs w:val="28"/>
                              </w:rPr>
                              <w:t xml:space="preserve">     </w:t>
                            </w:r>
                          </w:p>
                        </w:sdtContent>
                      </w:sdt>
                      <w:sdt>
                        <w:sdtPr>
                          <w:rPr>
                            <w:b/>
                            <w:color w:val="002060"/>
                            <w:sz w:val="28"/>
                            <w:szCs w:val="28"/>
                          </w:rPr>
                          <w:alias w:val="Tarih"/>
                          <w:id w:val="-760837139"/>
                          <w:dataBinding w:prefixMappings="xmlns:ns0='http://schemas.microsoft.com/office/2006/coverPageProps'" w:xpath="/ns0:CoverPageProperties[1]/ns0:PublishDate[1]" w:storeItemID="{55AF091B-3C7A-41E3-B477-F2FDAA23CFDA}"/>
                          <w:date w:fullDate="2024-03-05T00:00:00Z">
                            <w:dateFormat w:val="dd.MM.yyyy"/>
                            <w:lid w:val="tr-TR"/>
                            <w:storeMappedDataAs w:val="dateTime"/>
                            <w:calendar w:val="gregorian"/>
                          </w:date>
                        </w:sdtPr>
                        <w:sdtContent>
                          <w:p w:rsidR="00E65619" w:rsidRPr="00F82729" w:rsidRDefault="000D5245" w:rsidP="00F82729">
                            <w:pPr>
                              <w:pStyle w:val="AralkYok"/>
                              <w:spacing w:line="360" w:lineRule="auto"/>
                              <w:jc w:val="center"/>
                              <w:rPr>
                                <w:b/>
                                <w:color w:val="002060"/>
                                <w:sz w:val="28"/>
                                <w:szCs w:val="28"/>
                              </w:rPr>
                            </w:pPr>
                            <w:r>
                              <w:rPr>
                                <w:b/>
                                <w:color w:val="002060"/>
                                <w:sz w:val="28"/>
                                <w:szCs w:val="28"/>
                              </w:rPr>
                              <w:t>05.03.2024</w:t>
                            </w:r>
                          </w:p>
                        </w:sdtContent>
                      </w:sdt>
                    </w:txbxContent>
                  </v:textbox>
                </v:rect>
                <w10:wrap anchorx="page" anchory="page"/>
              </v:group>
            </w:pict>
          </w:r>
        </w:p>
        <w:p w:rsidR="00F82729" w:rsidRPr="00586D76" w:rsidRDefault="003E2DB8" w:rsidP="00492964">
          <w:pPr>
            <w:tabs>
              <w:tab w:val="left" w:pos="3885"/>
            </w:tabs>
            <w:rPr>
              <w:rFonts w:asciiTheme="majorHAnsi" w:eastAsiaTheme="majorEastAsia" w:hAnsiTheme="majorHAnsi" w:cstheme="majorHAnsi"/>
              <w:caps/>
              <w:color w:val="000000" w:themeColor="text1"/>
              <w:spacing w:val="40"/>
              <w:kern w:val="28"/>
              <w:sz w:val="24"/>
              <w:szCs w:val="24"/>
            </w:rPr>
          </w:pPr>
          <w:r w:rsidRPr="00586D76">
            <w:rPr>
              <w:rFonts w:asciiTheme="majorHAnsi" w:hAnsiTheme="majorHAnsi" w:cstheme="majorHAnsi"/>
              <w:noProof/>
              <w:color w:val="000000" w:themeColor="text1"/>
              <w:sz w:val="24"/>
              <w:szCs w:val="24"/>
            </w:rPr>
            <w:drawing>
              <wp:anchor distT="0" distB="0" distL="114300" distR="114300" simplePos="0" relativeHeight="251660288" behindDoc="0" locked="0" layoutInCell="0" allowOverlap="1">
                <wp:simplePos x="0" y="0"/>
                <wp:positionH relativeFrom="page">
                  <wp:posOffset>2279038</wp:posOffset>
                </wp:positionH>
                <wp:positionV relativeFrom="page">
                  <wp:posOffset>4305300</wp:posOffset>
                </wp:positionV>
                <wp:extent cx="4481022" cy="2557105"/>
                <wp:effectExtent l="38100" t="38100" r="34290" b="34290"/>
                <wp:wrapNone/>
                <wp:docPr id="46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81022" cy="2557105"/>
                        </a:xfrm>
                        <a:prstGeom prst="rect">
                          <a:avLst/>
                        </a:prstGeom>
                        <a:ln w="38100">
                          <a:solidFill>
                            <a:srgbClr val="C00000"/>
                          </a:solidFill>
                        </a:ln>
                      </pic:spPr>
                    </pic:pic>
                  </a:graphicData>
                </a:graphic>
              </wp:anchor>
            </w:drawing>
          </w:r>
          <w:r w:rsidR="00397E7F" w:rsidRPr="00397E7F">
            <w:rPr>
              <w:rFonts w:asciiTheme="majorHAnsi" w:hAnsiTheme="majorHAnsi" w:cstheme="majorHAnsi"/>
              <w:noProof/>
              <w:color w:val="000000" w:themeColor="text1"/>
              <w:sz w:val="24"/>
              <w:szCs w:val="24"/>
            </w:rPr>
            <w:pict>
              <v:rect id="Dikdörtgen 16" o:spid="_x0000_s1031" style="position:absolute;margin-left:0;margin-top:0;width:554.25pt;height:68.25pt;z-index:251661312;visibility:visible;mso-top-percent:250;mso-position-horizontal:left;mso-position-horizontal-relative:page;mso-position-vertical-relative:page;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" o:allowincell="f" fillcolor="yellow" strokecolor="black [3213]" strokeweight="1.5pt">
                <v:textbox inset="14.4pt,,14.4pt">
                  <w:txbxContent>
                    <w:sdt>
                      <w:sdtPr>
                        <w:rPr>
                          <w:b/>
                          <w:color w:val="FF0000"/>
                          <w:sz w:val="40"/>
                          <w:szCs w:val="40"/>
                        </w:rPr>
                        <w:alias w:val="Başlık"/>
                        <w:id w:val="1806353466"/>
                        <w:dataBinding w:prefixMappings="xmlns:ns0='http://schemas.openxmlformats.org/package/2006/metadata/core-properties' xmlns:ns1='http://purl.org/dc/elements/1.1/'" w:xpath="/ns0:coreProperties[1]/ns1:title[1]" w:storeItemID="{6C3C8BC8-F283-45AE-878A-BAB7291924A1}"/>
                        <w:text/>
                      </w:sdtPr>
                      <w:sdtContent>
                        <w:p w:rsidR="00E65619" w:rsidRPr="007564E0" w:rsidRDefault="00C843F5" w:rsidP="00F82729">
                          <w:pPr>
                            <w:pStyle w:val="AralkYok"/>
                            <w:jc w:val="center"/>
                            <w:rPr>
                              <w:color w:val="FFFFFF" w:themeColor="background1"/>
                              <w:sz w:val="40"/>
                              <w:szCs w:val="40"/>
                            </w:rPr>
                          </w:pPr>
                          <w:r w:rsidRPr="007564E0">
                            <w:rPr>
                              <w:b/>
                              <w:color w:val="FF0000"/>
                              <w:sz w:val="40"/>
                              <w:szCs w:val="40"/>
                            </w:rPr>
                            <w:t>YANGIN ÖNLEME VE SÖNDÜRME İÇ DÜZENLEMESİ</w:t>
                          </w:r>
                        </w:p>
                      </w:sdtContent>
                    </w:sdt>
                  </w:txbxContent>
                </v:textbox>
                <w10:wrap anchorx="page" anchory="page"/>
              </v:rect>
            </w:pict>
          </w:r>
          <w:r w:rsidR="00F82729" w:rsidRPr="00586D76">
            <w:rPr>
              <w:rFonts w:asciiTheme="majorHAnsi" w:eastAsiaTheme="majorEastAsia" w:hAnsiTheme="majorHAnsi" w:cstheme="majorHAnsi"/>
              <w:caps/>
              <w:color w:val="000000" w:themeColor="text1"/>
              <w:spacing w:val="40"/>
              <w:kern w:val="28"/>
              <w:sz w:val="24"/>
              <w:szCs w:val="24"/>
            </w:rPr>
            <w:br w:type="page"/>
          </w:r>
          <w:r w:rsidR="00492964">
            <w:rPr>
              <w:rFonts w:cstheme="majorHAnsi"/>
              <w:caps/>
              <w:color w:val="000000" w:themeColor="text1"/>
              <w:spacing w:val="40"/>
              <w:kern w:val="28"/>
              <w:sz w:val="24"/>
              <w:szCs w:val="24"/>
              <w:u w:val="single"/>
            </w:rPr>
            <w:lastRenderedPageBreak/>
            <w:tab/>
          </w:r>
        </w:p>
      </w:sdtContent>
    </w:sdt>
    <w:p w:rsidR="00473A84" w:rsidRPr="00473A84" w:rsidRDefault="00473A84" w:rsidP="00473A84">
      <w:pPr>
        <w:tabs>
          <w:tab w:val="left" w:pos="11340"/>
        </w:tabs>
        <w:rPr>
          <w:b/>
          <w:color w:val="auto"/>
          <w:sz w:val="24"/>
          <w:szCs w:val="24"/>
        </w:rPr>
      </w:pPr>
      <w:bookmarkStart w:id="0" w:name="_Toc53833656"/>
      <w:r>
        <w:rPr>
          <w:b/>
          <w:color w:val="auto"/>
          <w:sz w:val="24"/>
          <w:szCs w:val="24"/>
        </w:rPr>
        <w:t>I.</w:t>
      </w:r>
      <w:r w:rsidRPr="00473A84">
        <w:rPr>
          <w:b/>
          <w:color w:val="auto"/>
          <w:sz w:val="24"/>
          <w:szCs w:val="24"/>
        </w:rPr>
        <w:t>GENEL ESASLAR</w:t>
      </w:r>
    </w:p>
    <w:p w:rsidR="00473A84" w:rsidRPr="00473A84" w:rsidRDefault="00473A84" w:rsidP="00473A84">
      <w:pPr>
        <w:pStyle w:val="GvdeMetni"/>
        <w:outlineLvl w:val="0"/>
        <w:rPr>
          <w:b/>
          <w:color w:val="auto"/>
          <w:sz w:val="24"/>
          <w:szCs w:val="24"/>
        </w:rPr>
      </w:pPr>
      <w:r w:rsidRPr="00473A84">
        <w:rPr>
          <w:b/>
          <w:color w:val="auto"/>
          <w:sz w:val="24"/>
          <w:szCs w:val="24"/>
        </w:rPr>
        <w:t>Amaç:</w:t>
      </w:r>
    </w:p>
    <w:p w:rsidR="00473A84" w:rsidRPr="00473A84" w:rsidRDefault="00473A84" w:rsidP="002764CC">
      <w:pPr>
        <w:pStyle w:val="GvdeMetniGirintisi"/>
        <w:ind w:left="0" w:firstLine="567"/>
        <w:jc w:val="both"/>
        <w:rPr>
          <w:color w:val="auto"/>
          <w:sz w:val="24"/>
          <w:szCs w:val="24"/>
        </w:rPr>
      </w:pPr>
      <w:r w:rsidRPr="00473A84">
        <w:rPr>
          <w:color w:val="auto"/>
          <w:sz w:val="24"/>
          <w:szCs w:val="24"/>
        </w:rPr>
        <w:t>Bu İç Düzenlemenin amacı;</w:t>
      </w:r>
      <w:r w:rsidR="00393F1B">
        <w:rPr>
          <w:b/>
          <w:color w:val="002060"/>
          <w:sz w:val="24"/>
          <w:szCs w:val="24"/>
        </w:rPr>
        <w:t xml:space="preserve"> Muharrem Gülpınar Ortaokulu</w:t>
      </w:r>
      <w:r w:rsidR="00B241AF" w:rsidRPr="00B241AF">
        <w:rPr>
          <w:b/>
          <w:color w:val="002060"/>
          <w:sz w:val="24"/>
          <w:szCs w:val="24"/>
        </w:rPr>
        <w:t xml:space="preserve"> </w:t>
      </w:r>
      <w:r w:rsidR="006F453B">
        <w:rPr>
          <w:color w:val="auto"/>
          <w:sz w:val="24"/>
          <w:szCs w:val="24"/>
        </w:rPr>
        <w:t>b</w:t>
      </w:r>
      <w:r w:rsidRPr="006F453B">
        <w:rPr>
          <w:color w:val="auto"/>
          <w:sz w:val="24"/>
          <w:szCs w:val="24"/>
        </w:rPr>
        <w:t>inası içerisindeki</w:t>
      </w:r>
      <w:r w:rsidRPr="00473A84">
        <w:rPr>
          <w:color w:val="auto"/>
          <w:sz w:val="24"/>
          <w:szCs w:val="24"/>
        </w:rPr>
        <w:t xml:space="preserve">her türlü yapı, bina, tesis ve işletmelerin tasarımı, yapımı, işletimi, bakımı ve kullanımı aşamalarında, herhangi bir şekilde çıkan yangının, can ve mal kaybını neden olmadan en aza indirerek söndürülmesini sağlayacak yangın öncesinde ve sırasında alınacak tedbirler ile organizasyon, eğitim ve denetimi sağlamaktır. </w:t>
      </w:r>
    </w:p>
    <w:p w:rsidR="00473A84" w:rsidRPr="00473A84" w:rsidRDefault="00473A84" w:rsidP="00473A84">
      <w:pPr>
        <w:tabs>
          <w:tab w:val="left" w:pos="11340"/>
        </w:tabs>
        <w:outlineLvl w:val="0"/>
        <w:rPr>
          <w:b/>
          <w:color w:val="auto"/>
          <w:sz w:val="24"/>
          <w:szCs w:val="24"/>
        </w:rPr>
      </w:pPr>
      <w:r w:rsidRPr="00473A84">
        <w:rPr>
          <w:b/>
          <w:color w:val="auto"/>
          <w:sz w:val="24"/>
          <w:szCs w:val="24"/>
        </w:rPr>
        <w:t>Kapsam:</w:t>
      </w:r>
    </w:p>
    <w:p w:rsidR="00473A84" w:rsidRPr="00473A84" w:rsidRDefault="00473A84" w:rsidP="00E65619">
      <w:pPr>
        <w:tabs>
          <w:tab w:val="left" w:pos="11340"/>
        </w:tabs>
        <w:ind w:firstLine="567"/>
        <w:jc w:val="both"/>
        <w:outlineLvl w:val="0"/>
        <w:rPr>
          <w:b/>
          <w:color w:val="auto"/>
          <w:sz w:val="24"/>
          <w:szCs w:val="24"/>
        </w:rPr>
      </w:pPr>
      <w:r w:rsidRPr="00473A84">
        <w:rPr>
          <w:color w:val="auto"/>
          <w:sz w:val="24"/>
          <w:szCs w:val="24"/>
        </w:rPr>
        <w:t xml:space="preserve">Bu İç Düzenleme;  </w:t>
      </w:r>
      <w:r>
        <w:rPr>
          <w:color w:val="auto"/>
          <w:sz w:val="24"/>
          <w:szCs w:val="24"/>
        </w:rPr>
        <w:t>Okulumuza</w:t>
      </w:r>
      <w:r w:rsidRPr="00473A84">
        <w:rPr>
          <w:color w:val="auto"/>
          <w:sz w:val="24"/>
          <w:szCs w:val="24"/>
        </w:rPr>
        <w:t xml:space="preserve"> bağlı kurum binasında alınacak </w:t>
      </w:r>
      <w:r w:rsidR="00E65619">
        <w:rPr>
          <w:color w:val="auto"/>
          <w:sz w:val="24"/>
          <w:szCs w:val="24"/>
        </w:rPr>
        <w:t>“</w:t>
      </w:r>
      <w:r w:rsidR="00E65619">
        <w:rPr>
          <w:b/>
          <w:color w:val="auto"/>
          <w:sz w:val="24"/>
          <w:szCs w:val="24"/>
        </w:rPr>
        <w:t>Yangın Önleme v</w:t>
      </w:r>
      <w:r w:rsidR="00E65619" w:rsidRPr="00E65619">
        <w:rPr>
          <w:b/>
          <w:color w:val="auto"/>
          <w:sz w:val="24"/>
          <w:szCs w:val="24"/>
        </w:rPr>
        <w:t>e Söndürme</w:t>
      </w:r>
      <w:r w:rsidR="00E65619">
        <w:rPr>
          <w:b/>
          <w:color w:val="auto"/>
          <w:sz w:val="24"/>
          <w:szCs w:val="24"/>
        </w:rPr>
        <w:t xml:space="preserve">” </w:t>
      </w:r>
      <w:r w:rsidRPr="00473A84">
        <w:rPr>
          <w:color w:val="auto"/>
          <w:sz w:val="24"/>
          <w:szCs w:val="24"/>
        </w:rPr>
        <w:t>tedbirlerini kapsar.</w:t>
      </w:r>
    </w:p>
    <w:p w:rsidR="00473A84" w:rsidRPr="00473A84" w:rsidRDefault="00473A84" w:rsidP="00473A84">
      <w:pPr>
        <w:tabs>
          <w:tab w:val="left" w:pos="11340"/>
        </w:tabs>
        <w:jc w:val="both"/>
        <w:outlineLvl w:val="0"/>
        <w:rPr>
          <w:b/>
          <w:color w:val="auto"/>
          <w:sz w:val="24"/>
          <w:szCs w:val="24"/>
        </w:rPr>
      </w:pPr>
      <w:r w:rsidRPr="00473A84">
        <w:rPr>
          <w:b/>
          <w:color w:val="auto"/>
          <w:sz w:val="24"/>
          <w:szCs w:val="24"/>
        </w:rPr>
        <w:t>Dayanak:</w:t>
      </w:r>
    </w:p>
    <w:p w:rsidR="00473A84" w:rsidRPr="00473A84" w:rsidRDefault="00473A84" w:rsidP="00473A84">
      <w:pPr>
        <w:tabs>
          <w:tab w:val="left" w:pos="11340"/>
        </w:tabs>
        <w:ind w:firstLine="567"/>
        <w:jc w:val="both"/>
        <w:rPr>
          <w:b/>
          <w:color w:val="auto"/>
          <w:sz w:val="24"/>
          <w:szCs w:val="24"/>
        </w:rPr>
      </w:pPr>
      <w:r w:rsidRPr="00473A84">
        <w:rPr>
          <w:color w:val="auto"/>
          <w:sz w:val="24"/>
          <w:szCs w:val="24"/>
        </w:rPr>
        <w:t xml:space="preserve">Bu İç Düzenleme; 17 Aralık 2007 tarih ve 26735 Sayılı Resmi Gazetede yayımlanan </w:t>
      </w:r>
      <w:r w:rsidRPr="00473A84">
        <w:rPr>
          <w:b/>
          <w:color w:val="auto"/>
          <w:sz w:val="24"/>
          <w:szCs w:val="24"/>
        </w:rPr>
        <w:t xml:space="preserve">“Binaların Yangından Korunması Hakkında </w:t>
      </w:r>
      <w:r w:rsidR="00C0271A" w:rsidRPr="00473A84">
        <w:rPr>
          <w:b/>
          <w:color w:val="auto"/>
          <w:sz w:val="24"/>
          <w:szCs w:val="24"/>
        </w:rPr>
        <w:t>Yönetmelik’</w:t>
      </w:r>
      <w:r w:rsidR="00C0271A" w:rsidRPr="00473A84">
        <w:rPr>
          <w:color w:val="auto"/>
          <w:sz w:val="24"/>
          <w:szCs w:val="24"/>
        </w:rPr>
        <w:t>in</w:t>
      </w:r>
      <w:r w:rsidRPr="00473A84">
        <w:rPr>
          <w:color w:val="auto"/>
          <w:sz w:val="24"/>
          <w:szCs w:val="24"/>
        </w:rPr>
        <w:t xml:space="preserve"> 137. Maddesinin 1. ve 2. fıkrası  ile</w:t>
      </w:r>
      <w:r w:rsidRPr="00473A84">
        <w:rPr>
          <w:b/>
          <w:color w:val="auto"/>
          <w:sz w:val="24"/>
          <w:szCs w:val="24"/>
        </w:rPr>
        <w:t>“Millî Eğitim Bakanlığı Yangın Önleme ve Söndürme Yönergesi”</w:t>
      </w:r>
      <w:r w:rsidRPr="00473A84">
        <w:rPr>
          <w:color w:val="auto"/>
          <w:sz w:val="24"/>
          <w:szCs w:val="24"/>
        </w:rPr>
        <w:t>nin 94 üncü ve 95 inci maddeleri gereğince hazırlanmıştır.</w:t>
      </w:r>
    </w:p>
    <w:p w:rsidR="00473A84" w:rsidRPr="00473A84" w:rsidRDefault="00473A84" w:rsidP="00473A84">
      <w:pPr>
        <w:tabs>
          <w:tab w:val="left" w:pos="11340"/>
        </w:tabs>
        <w:outlineLvl w:val="0"/>
        <w:rPr>
          <w:b/>
          <w:color w:val="auto"/>
          <w:sz w:val="24"/>
          <w:szCs w:val="24"/>
        </w:rPr>
      </w:pPr>
      <w:r w:rsidRPr="00473A84">
        <w:rPr>
          <w:b/>
          <w:color w:val="auto"/>
          <w:sz w:val="24"/>
          <w:szCs w:val="24"/>
        </w:rPr>
        <w:t>Sorumluluk:</w:t>
      </w:r>
    </w:p>
    <w:p w:rsidR="00473A84" w:rsidRPr="00473A84" w:rsidRDefault="00473A84" w:rsidP="00177E92">
      <w:pPr>
        <w:numPr>
          <w:ilvl w:val="0"/>
          <w:numId w:val="31"/>
        </w:numPr>
        <w:tabs>
          <w:tab w:val="left" w:pos="11340"/>
        </w:tabs>
        <w:spacing w:before="0" w:after="0" w:line="240" w:lineRule="auto"/>
        <w:ind w:left="284" w:hanging="284"/>
        <w:jc w:val="both"/>
        <w:rPr>
          <w:color w:val="auto"/>
          <w:sz w:val="24"/>
          <w:szCs w:val="24"/>
        </w:rPr>
      </w:pPr>
      <w:r w:rsidRPr="00473A84">
        <w:rPr>
          <w:color w:val="auto"/>
          <w:sz w:val="24"/>
          <w:szCs w:val="24"/>
        </w:rPr>
        <w:t xml:space="preserve">Yangına karşı bina içerisinde gerekli koruma tedbirlerinin aldırılmasından, yangın malzemesi ve yangın cihazlarının faal halde bulundurulmasından, yangın ekiplerinin teşkil edilip görevlilerin tespitinden ve yangın vukuunda ekiplerin göreve sevk edilmesinden, itfaiye gelinceye kadar bu iç düzenlemeyi uygulamaktan </w:t>
      </w:r>
      <w:r>
        <w:rPr>
          <w:color w:val="auto"/>
          <w:sz w:val="24"/>
          <w:szCs w:val="24"/>
        </w:rPr>
        <w:t>Okul Müdürü, müdür yardımcısı, nöbetçi öğretmenler ve acil durum ekip görevlileri</w:t>
      </w:r>
      <w:r w:rsidRPr="00473A84">
        <w:rPr>
          <w:color w:val="auto"/>
          <w:sz w:val="24"/>
          <w:szCs w:val="24"/>
        </w:rPr>
        <w:t xml:space="preserve"> sorumludurlar.</w:t>
      </w:r>
    </w:p>
    <w:p w:rsidR="00473A84" w:rsidRPr="00473A84" w:rsidRDefault="00473A84" w:rsidP="00177E92">
      <w:pPr>
        <w:numPr>
          <w:ilvl w:val="0"/>
          <w:numId w:val="31"/>
        </w:numPr>
        <w:tabs>
          <w:tab w:val="left" w:pos="11340"/>
        </w:tabs>
        <w:spacing w:before="0" w:after="0" w:line="240" w:lineRule="auto"/>
        <w:ind w:left="284" w:hanging="284"/>
        <w:jc w:val="both"/>
        <w:rPr>
          <w:color w:val="auto"/>
          <w:sz w:val="24"/>
          <w:szCs w:val="24"/>
        </w:rPr>
      </w:pPr>
      <w:r w:rsidRPr="00473A84">
        <w:rPr>
          <w:color w:val="auto"/>
          <w:sz w:val="24"/>
          <w:szCs w:val="24"/>
        </w:rPr>
        <w:t>Yangın güvenliği, itfaiye yardım ve işbirliği, genel tedbirlerin uygulanmasından binanın en üst amiri sorumludur.</w:t>
      </w:r>
    </w:p>
    <w:p w:rsidR="00473A84" w:rsidRPr="00473A84" w:rsidRDefault="00393F1B" w:rsidP="00177E92">
      <w:pPr>
        <w:numPr>
          <w:ilvl w:val="0"/>
          <w:numId w:val="31"/>
        </w:numPr>
        <w:tabs>
          <w:tab w:val="left" w:pos="11340"/>
        </w:tabs>
        <w:spacing w:before="0" w:after="0" w:line="240" w:lineRule="auto"/>
        <w:ind w:left="284" w:hanging="284"/>
        <w:jc w:val="both"/>
        <w:rPr>
          <w:color w:val="auto"/>
          <w:sz w:val="24"/>
          <w:szCs w:val="24"/>
        </w:rPr>
      </w:pPr>
      <w:r>
        <w:rPr>
          <w:b/>
          <w:color w:val="002060"/>
          <w:sz w:val="24"/>
          <w:szCs w:val="24"/>
        </w:rPr>
        <w:t>Muharrem Gülpınar Ortaokulu</w:t>
      </w:r>
      <w:r w:rsidRPr="00B241AF">
        <w:rPr>
          <w:b/>
          <w:color w:val="002060"/>
          <w:sz w:val="24"/>
          <w:szCs w:val="24"/>
        </w:rPr>
        <w:t xml:space="preserve"> </w:t>
      </w:r>
      <w:r w:rsidR="00473A84" w:rsidRPr="00473A84">
        <w:rPr>
          <w:color w:val="auto"/>
          <w:sz w:val="24"/>
          <w:szCs w:val="24"/>
        </w:rPr>
        <w:t>binasında görevli her personel bir yangına sebebiyet vermemek için tedbirli olmaya ve bu talimatta belirtilen hususlara aynen uymaya mecburdurlar.</w:t>
      </w:r>
    </w:p>
    <w:p w:rsidR="00473A84" w:rsidRDefault="00473A84" w:rsidP="00177E92">
      <w:pPr>
        <w:tabs>
          <w:tab w:val="left" w:pos="11340"/>
        </w:tabs>
        <w:spacing w:before="0" w:after="0" w:line="240" w:lineRule="auto"/>
        <w:ind w:left="284" w:hanging="284"/>
        <w:rPr>
          <w:color w:val="auto"/>
          <w:sz w:val="16"/>
          <w:szCs w:val="16"/>
        </w:rPr>
      </w:pPr>
    </w:p>
    <w:p w:rsidR="00473A84" w:rsidRDefault="00982273" w:rsidP="00982273">
      <w:pPr>
        <w:tabs>
          <w:tab w:val="left" w:pos="11340"/>
        </w:tabs>
        <w:spacing w:before="0" w:after="0" w:line="360" w:lineRule="auto"/>
        <w:rPr>
          <w:b/>
          <w:color w:val="auto"/>
          <w:sz w:val="24"/>
          <w:szCs w:val="24"/>
        </w:rPr>
      </w:pPr>
      <w:r w:rsidRPr="00473A84">
        <w:rPr>
          <w:b/>
          <w:color w:val="auto"/>
          <w:sz w:val="24"/>
          <w:szCs w:val="24"/>
        </w:rPr>
        <w:t>II. GENEL</w:t>
      </w:r>
      <w:r w:rsidR="00473A84" w:rsidRPr="00473A84">
        <w:rPr>
          <w:b/>
          <w:color w:val="auto"/>
          <w:sz w:val="24"/>
          <w:szCs w:val="24"/>
        </w:rPr>
        <w:t xml:space="preserve"> TEDBİRLER:</w:t>
      </w:r>
    </w:p>
    <w:p w:rsidR="00982273" w:rsidRPr="00177E92" w:rsidRDefault="00473A84" w:rsidP="002764CC">
      <w:pPr>
        <w:pStyle w:val="ListeParagraf"/>
        <w:numPr>
          <w:ilvl w:val="0"/>
          <w:numId w:val="16"/>
        </w:numPr>
        <w:tabs>
          <w:tab w:val="left" w:pos="11340"/>
        </w:tabs>
        <w:spacing w:before="0" w:after="0" w:line="240" w:lineRule="auto"/>
        <w:ind w:left="426" w:hanging="426"/>
        <w:jc w:val="both"/>
        <w:rPr>
          <w:rFonts w:ascii="Cambria" w:hAnsi="Cambria"/>
          <w:color w:val="auto"/>
          <w:sz w:val="24"/>
          <w:szCs w:val="24"/>
        </w:rPr>
      </w:pPr>
      <w:r w:rsidRPr="00177E92">
        <w:rPr>
          <w:rFonts w:ascii="Cambria" w:hAnsi="Cambria"/>
          <w:color w:val="auto"/>
          <w:sz w:val="24"/>
          <w:szCs w:val="24"/>
        </w:rPr>
        <w:t xml:space="preserve">Bina içerisindeki kapılar numaralanacak ve anahtarları uygun bir yerde kilitli-camlı dolapta saklanacaktır. </w:t>
      </w:r>
    </w:p>
    <w:p w:rsidR="00473A84" w:rsidRPr="00177E92" w:rsidRDefault="00473A84" w:rsidP="002764CC">
      <w:pPr>
        <w:pStyle w:val="ListeParagraf"/>
        <w:numPr>
          <w:ilvl w:val="0"/>
          <w:numId w:val="16"/>
        </w:numPr>
        <w:tabs>
          <w:tab w:val="left" w:pos="11340"/>
        </w:tabs>
        <w:spacing w:before="0" w:after="0" w:line="240" w:lineRule="auto"/>
        <w:ind w:left="426" w:hanging="426"/>
        <w:jc w:val="both"/>
        <w:rPr>
          <w:rFonts w:ascii="Cambria" w:hAnsi="Cambria"/>
          <w:color w:val="auto"/>
          <w:sz w:val="24"/>
          <w:szCs w:val="24"/>
        </w:rPr>
      </w:pPr>
      <w:r w:rsidRPr="00177E92">
        <w:rPr>
          <w:rFonts w:ascii="Cambria" w:hAnsi="Cambria"/>
          <w:color w:val="auto"/>
          <w:sz w:val="24"/>
          <w:szCs w:val="24"/>
        </w:rPr>
        <w:t xml:space="preserve">Bürolarda kâğıt sepeti bulundurulacak, burada toplanan kâğıtlardan hurda olarak depolanması sakıncalı olanlar öncelikle mesai bitiminde bina dışındaki bu işe mahsus yerde toplu halde yakılarak imha edilecektir. Veya </w:t>
      </w:r>
      <w:r w:rsidR="006F453B" w:rsidRPr="00177E92">
        <w:rPr>
          <w:rFonts w:ascii="Cambria" w:hAnsi="Cambria"/>
          <w:color w:val="auto"/>
          <w:sz w:val="24"/>
          <w:szCs w:val="24"/>
        </w:rPr>
        <w:t>kâğıt</w:t>
      </w:r>
      <w:r w:rsidRPr="00177E92">
        <w:rPr>
          <w:rFonts w:ascii="Cambria" w:hAnsi="Cambria"/>
          <w:color w:val="auto"/>
          <w:sz w:val="24"/>
          <w:szCs w:val="24"/>
        </w:rPr>
        <w:t xml:space="preserve"> öğütücülerde yok edilecektir. </w:t>
      </w:r>
    </w:p>
    <w:p w:rsidR="00982273" w:rsidRPr="00177E92" w:rsidRDefault="00B64C13" w:rsidP="002764CC">
      <w:pPr>
        <w:pStyle w:val="ListeParagraf"/>
        <w:keepLines/>
        <w:numPr>
          <w:ilvl w:val="0"/>
          <w:numId w:val="16"/>
        </w:numPr>
        <w:tabs>
          <w:tab w:val="left" w:pos="567"/>
        </w:tabs>
        <w:spacing w:line="240" w:lineRule="auto"/>
        <w:ind w:left="426" w:right="274" w:hanging="426"/>
        <w:jc w:val="both"/>
        <w:rPr>
          <w:rFonts w:ascii="Cambria" w:hAnsi="Cambria" w:cstheme="majorHAnsi"/>
          <w:color w:val="auto"/>
          <w:sz w:val="24"/>
          <w:szCs w:val="24"/>
        </w:rPr>
      </w:pPr>
      <w:r w:rsidRPr="00177E92">
        <w:rPr>
          <w:rFonts w:ascii="Cambria" w:hAnsi="Cambria" w:cstheme="majorHAnsi"/>
          <w:color w:val="auto"/>
          <w:sz w:val="24"/>
          <w:szCs w:val="24"/>
        </w:rPr>
        <w:t xml:space="preserve">Yangın riski yüksek olan yerler, sürekli olarak </w:t>
      </w:r>
      <w:r w:rsidR="00982273" w:rsidRPr="00177E92">
        <w:rPr>
          <w:rFonts w:ascii="Cambria" w:hAnsi="Cambria" w:cstheme="majorHAnsi"/>
          <w:color w:val="auto"/>
          <w:sz w:val="24"/>
          <w:szCs w:val="24"/>
        </w:rPr>
        <w:t xml:space="preserve">kontrol altında tutulacaktır. </w:t>
      </w:r>
    </w:p>
    <w:p w:rsidR="00982273" w:rsidRPr="00177E92" w:rsidRDefault="00B64C13" w:rsidP="002764CC">
      <w:pPr>
        <w:pStyle w:val="ListeParagraf"/>
        <w:keepLines/>
        <w:numPr>
          <w:ilvl w:val="0"/>
          <w:numId w:val="16"/>
        </w:numPr>
        <w:tabs>
          <w:tab w:val="left" w:pos="567"/>
        </w:tabs>
        <w:spacing w:line="240" w:lineRule="auto"/>
        <w:ind w:left="426" w:right="274" w:hanging="426"/>
        <w:jc w:val="both"/>
        <w:rPr>
          <w:rFonts w:ascii="Cambria" w:hAnsi="Cambria" w:cstheme="majorHAnsi"/>
          <w:color w:val="auto"/>
          <w:sz w:val="24"/>
          <w:szCs w:val="24"/>
        </w:rPr>
      </w:pPr>
      <w:r w:rsidRPr="00177E92">
        <w:rPr>
          <w:rFonts w:ascii="Cambria" w:hAnsi="Cambria" w:cstheme="majorHAnsi"/>
          <w:color w:val="auto"/>
          <w:sz w:val="24"/>
          <w:szCs w:val="24"/>
        </w:rPr>
        <w:t>Yangın söndürücüler ve ekipmanlar, görülebilir</w:t>
      </w:r>
      <w:r w:rsidR="00982273" w:rsidRPr="00177E92">
        <w:rPr>
          <w:rFonts w:ascii="Cambria" w:hAnsi="Cambria" w:cstheme="majorHAnsi"/>
          <w:color w:val="auto"/>
          <w:sz w:val="24"/>
          <w:szCs w:val="24"/>
        </w:rPr>
        <w:t xml:space="preserve"> yerlerde bulundurulacaktır.</w:t>
      </w:r>
    </w:p>
    <w:p w:rsidR="00982273" w:rsidRPr="00177E92" w:rsidRDefault="00B64C13" w:rsidP="002764CC">
      <w:pPr>
        <w:pStyle w:val="ListeParagraf"/>
        <w:keepLines/>
        <w:numPr>
          <w:ilvl w:val="0"/>
          <w:numId w:val="16"/>
        </w:numPr>
        <w:spacing w:line="240" w:lineRule="auto"/>
        <w:ind w:left="426" w:right="274" w:hanging="426"/>
        <w:jc w:val="both"/>
        <w:rPr>
          <w:rFonts w:ascii="Cambria" w:hAnsi="Cambria" w:cstheme="majorHAnsi"/>
          <w:color w:val="auto"/>
          <w:sz w:val="24"/>
          <w:szCs w:val="24"/>
        </w:rPr>
      </w:pPr>
      <w:r w:rsidRPr="00177E92">
        <w:rPr>
          <w:rFonts w:ascii="Cambria" w:hAnsi="Cambria" w:cstheme="majorHAnsi"/>
          <w:color w:val="auto"/>
          <w:sz w:val="24"/>
          <w:szCs w:val="24"/>
        </w:rPr>
        <w:lastRenderedPageBreak/>
        <w:t xml:space="preserve">Yangınlarda kurtarılacakların üzerlerine, </w:t>
      </w:r>
      <w:r w:rsidRPr="00177E92">
        <w:rPr>
          <w:rFonts w:ascii="Cambria" w:hAnsi="Cambria" w:cstheme="majorHAnsi"/>
          <w:color w:val="FF0000"/>
          <w:sz w:val="24"/>
          <w:szCs w:val="24"/>
        </w:rPr>
        <w:t>“</w:t>
      </w:r>
      <w:r w:rsidRPr="00177E92">
        <w:rPr>
          <w:rFonts w:ascii="Cambria" w:hAnsi="Cambria" w:cstheme="majorHAnsi"/>
          <w:b/>
          <w:color w:val="FF0000"/>
          <w:sz w:val="24"/>
          <w:szCs w:val="24"/>
        </w:rPr>
        <w:t>YANGINDA İLK KURTARILACAKTIR</w:t>
      </w:r>
      <w:r w:rsidR="00982273" w:rsidRPr="00177E92">
        <w:rPr>
          <w:rFonts w:ascii="Cambria" w:hAnsi="Cambria" w:cstheme="majorHAnsi"/>
          <w:color w:val="auto"/>
          <w:sz w:val="24"/>
          <w:szCs w:val="24"/>
        </w:rPr>
        <w:t xml:space="preserve">” işareti konacaktır. </w:t>
      </w:r>
      <w:r w:rsidR="00982273" w:rsidRPr="00177E92">
        <w:rPr>
          <w:rFonts w:ascii="Cambria" w:hAnsi="Cambria"/>
          <w:color w:val="auto"/>
          <w:sz w:val="24"/>
          <w:szCs w:val="24"/>
        </w:rPr>
        <w:t>Bu dolap ve kasaların yangın vukuunda kurtarılmasına öncelik verilecektir</w:t>
      </w:r>
    </w:p>
    <w:p w:rsidR="00982273" w:rsidRPr="00177E92" w:rsidRDefault="00B64C13" w:rsidP="002764CC">
      <w:pPr>
        <w:pStyle w:val="ListeParagraf"/>
        <w:keepLines/>
        <w:numPr>
          <w:ilvl w:val="0"/>
          <w:numId w:val="16"/>
        </w:numPr>
        <w:tabs>
          <w:tab w:val="left" w:pos="567"/>
        </w:tabs>
        <w:spacing w:line="240" w:lineRule="auto"/>
        <w:ind w:left="426" w:right="274" w:hanging="426"/>
        <w:jc w:val="both"/>
        <w:rPr>
          <w:rFonts w:ascii="Cambria" w:hAnsi="Cambria" w:cstheme="majorHAnsi"/>
          <w:color w:val="auto"/>
          <w:sz w:val="24"/>
          <w:szCs w:val="24"/>
        </w:rPr>
      </w:pPr>
      <w:r w:rsidRPr="00177E92">
        <w:rPr>
          <w:rFonts w:ascii="Cambria" w:hAnsi="Cambria" w:cstheme="majorHAnsi"/>
          <w:color w:val="auto"/>
          <w:sz w:val="24"/>
          <w:szCs w:val="24"/>
        </w:rPr>
        <w:t>Araç, malzeme ve insan geçiş yolları ve acil</w:t>
      </w:r>
      <w:r w:rsidR="00982273" w:rsidRPr="00177E92">
        <w:rPr>
          <w:rFonts w:ascii="Cambria" w:hAnsi="Cambria" w:cstheme="majorHAnsi"/>
          <w:color w:val="auto"/>
          <w:sz w:val="24"/>
          <w:szCs w:val="24"/>
        </w:rPr>
        <w:t xml:space="preserve"> çıkışlar açık tutulacaktır. </w:t>
      </w:r>
    </w:p>
    <w:p w:rsidR="00985CA5" w:rsidRPr="00177E92" w:rsidRDefault="00985CA5" w:rsidP="002764CC">
      <w:pPr>
        <w:pStyle w:val="ListeParagraf"/>
        <w:keepLines/>
        <w:numPr>
          <w:ilvl w:val="0"/>
          <w:numId w:val="16"/>
        </w:numPr>
        <w:tabs>
          <w:tab w:val="left" w:pos="567"/>
        </w:tabs>
        <w:spacing w:line="240" w:lineRule="auto"/>
        <w:ind w:left="426" w:right="274" w:hanging="426"/>
        <w:jc w:val="both"/>
        <w:rPr>
          <w:rFonts w:ascii="Cambria" w:hAnsi="Cambria" w:cstheme="majorHAnsi"/>
          <w:color w:val="auto"/>
          <w:sz w:val="24"/>
          <w:szCs w:val="24"/>
        </w:rPr>
      </w:pPr>
      <w:r w:rsidRPr="00177E92">
        <w:rPr>
          <w:rFonts w:ascii="Cambria" w:hAnsi="Cambria"/>
          <w:color w:val="auto"/>
          <w:sz w:val="24"/>
          <w:szCs w:val="24"/>
        </w:rPr>
        <w:t>Binadan tahliye edilen şahısların bina dışında güvenli olarak bekleyebilecekleri GÜVENLİ BÖLGE (Acil toplanma Bölgesi) belirlenecektir</w:t>
      </w:r>
      <w:r w:rsidRPr="00177E92">
        <w:rPr>
          <w:rFonts w:ascii="Cambria" w:hAnsi="Cambria"/>
          <w:sz w:val="24"/>
          <w:szCs w:val="24"/>
        </w:rPr>
        <w:t>.</w:t>
      </w:r>
    </w:p>
    <w:p w:rsidR="00535206" w:rsidRPr="00177E92" w:rsidRDefault="00B64C13" w:rsidP="002764CC">
      <w:pPr>
        <w:pStyle w:val="ListeParagraf"/>
        <w:keepLines/>
        <w:numPr>
          <w:ilvl w:val="0"/>
          <w:numId w:val="16"/>
        </w:numPr>
        <w:tabs>
          <w:tab w:val="left" w:pos="567"/>
        </w:tabs>
        <w:spacing w:line="240" w:lineRule="auto"/>
        <w:ind w:left="426" w:right="274" w:hanging="426"/>
        <w:jc w:val="both"/>
        <w:rPr>
          <w:rFonts w:ascii="Cambria" w:hAnsi="Cambria" w:cstheme="majorHAnsi"/>
          <w:color w:val="auto"/>
          <w:sz w:val="24"/>
          <w:szCs w:val="24"/>
        </w:rPr>
      </w:pPr>
      <w:r w:rsidRPr="00177E92">
        <w:rPr>
          <w:rFonts w:ascii="Cambria" w:hAnsi="Cambria" w:cstheme="majorHAnsi"/>
          <w:color w:val="auto"/>
          <w:sz w:val="24"/>
          <w:szCs w:val="24"/>
        </w:rPr>
        <w:t xml:space="preserve">Yangın anında, elektrik sisteminin şalterleri ve doğalgaz sisteminin emniyet vanaları, hemen sorumluları tarafından kapanacaktır. </w:t>
      </w:r>
    </w:p>
    <w:p w:rsidR="00535206" w:rsidRPr="00177E92" w:rsidRDefault="00473A84" w:rsidP="002764CC">
      <w:pPr>
        <w:pStyle w:val="ListeParagraf"/>
        <w:keepLines/>
        <w:numPr>
          <w:ilvl w:val="0"/>
          <w:numId w:val="16"/>
        </w:numPr>
        <w:tabs>
          <w:tab w:val="left" w:pos="567"/>
        </w:tabs>
        <w:spacing w:line="240" w:lineRule="auto"/>
        <w:ind w:left="426" w:right="274" w:hanging="426"/>
        <w:jc w:val="both"/>
        <w:rPr>
          <w:rFonts w:ascii="Cambria" w:hAnsi="Cambria" w:cstheme="majorHAnsi"/>
          <w:color w:val="auto"/>
          <w:sz w:val="24"/>
          <w:szCs w:val="24"/>
        </w:rPr>
      </w:pPr>
      <w:r w:rsidRPr="00177E92">
        <w:rPr>
          <w:rFonts w:ascii="Cambria" w:hAnsi="Cambria"/>
          <w:color w:val="auto"/>
          <w:sz w:val="24"/>
          <w:szCs w:val="24"/>
        </w:rPr>
        <w:t xml:space="preserve">Personelin konut adresleri ve telefon numaralarını gösterir liste güvenlik </w:t>
      </w:r>
      <w:r w:rsidR="006F453B" w:rsidRPr="00177E92">
        <w:rPr>
          <w:rFonts w:ascii="Cambria" w:hAnsi="Cambria"/>
          <w:color w:val="auto"/>
          <w:sz w:val="24"/>
          <w:szCs w:val="24"/>
        </w:rPr>
        <w:t>görevlilerinin odasında</w:t>
      </w:r>
      <w:r w:rsidRPr="00177E92">
        <w:rPr>
          <w:rFonts w:ascii="Cambria" w:hAnsi="Cambria"/>
          <w:color w:val="auto"/>
          <w:sz w:val="24"/>
          <w:szCs w:val="24"/>
        </w:rPr>
        <w:t xml:space="preserve"> her an görülebilecek yerde asılı olacak, herhangi bir yangın vukuunda kendisine haber verilen personel derhal binaya gelerek kendisine verilen emirleri yerine getirecektir.</w:t>
      </w:r>
    </w:p>
    <w:p w:rsidR="00473A84" w:rsidRPr="00177E92" w:rsidRDefault="00473A84" w:rsidP="002764CC">
      <w:pPr>
        <w:pStyle w:val="ListeParagraf"/>
        <w:keepLines/>
        <w:numPr>
          <w:ilvl w:val="0"/>
          <w:numId w:val="16"/>
        </w:numPr>
        <w:tabs>
          <w:tab w:val="left" w:pos="567"/>
        </w:tabs>
        <w:spacing w:line="240" w:lineRule="auto"/>
        <w:ind w:left="426" w:right="274" w:hanging="426"/>
        <w:jc w:val="both"/>
        <w:rPr>
          <w:rFonts w:ascii="Cambria" w:hAnsi="Cambria" w:cstheme="majorHAnsi"/>
          <w:color w:val="auto"/>
          <w:sz w:val="24"/>
          <w:szCs w:val="24"/>
        </w:rPr>
      </w:pPr>
      <w:r w:rsidRPr="00177E92">
        <w:rPr>
          <w:rFonts w:ascii="Cambria" w:hAnsi="Cambria"/>
          <w:color w:val="auto"/>
          <w:sz w:val="24"/>
          <w:szCs w:val="24"/>
        </w:rPr>
        <w:t>Arşivlere ancak görevli memurunun nezaretinde ve sadece gündüzleri girilebilecektir. Buralarda yanıcı madde bulundurmak yasaktır.</w:t>
      </w:r>
    </w:p>
    <w:p w:rsidR="004F332F" w:rsidRPr="00177E92" w:rsidRDefault="00473A84" w:rsidP="002764CC">
      <w:pPr>
        <w:pStyle w:val="ListeParagraf"/>
        <w:numPr>
          <w:ilvl w:val="0"/>
          <w:numId w:val="16"/>
        </w:numPr>
        <w:tabs>
          <w:tab w:val="left" w:pos="11340"/>
        </w:tabs>
        <w:spacing w:before="0" w:after="0" w:line="240" w:lineRule="auto"/>
        <w:ind w:left="426" w:hanging="426"/>
        <w:jc w:val="both"/>
        <w:rPr>
          <w:rFonts w:ascii="Cambria" w:hAnsi="Cambria"/>
          <w:color w:val="auto"/>
          <w:sz w:val="24"/>
          <w:szCs w:val="24"/>
        </w:rPr>
      </w:pPr>
      <w:r w:rsidRPr="00177E92">
        <w:rPr>
          <w:rFonts w:ascii="Cambria" w:hAnsi="Cambria"/>
          <w:color w:val="auto"/>
          <w:sz w:val="24"/>
          <w:szCs w:val="24"/>
        </w:rPr>
        <w:t xml:space="preserve">Yangına müdahaleyi kolaylaştırmak bakımından </w:t>
      </w:r>
      <w:r w:rsidR="00B241AF" w:rsidRPr="00177E92">
        <w:rPr>
          <w:rFonts w:ascii="Cambria" w:hAnsi="Cambria"/>
          <w:color w:val="auto"/>
          <w:sz w:val="24"/>
          <w:szCs w:val="24"/>
        </w:rPr>
        <w:t>;</w:t>
      </w:r>
      <w:r w:rsidR="00393F1B" w:rsidRPr="00393F1B">
        <w:rPr>
          <w:b/>
          <w:color w:val="002060"/>
          <w:sz w:val="24"/>
          <w:szCs w:val="24"/>
        </w:rPr>
        <w:t xml:space="preserve"> </w:t>
      </w:r>
      <w:r w:rsidR="00393F1B">
        <w:rPr>
          <w:b/>
          <w:color w:val="002060"/>
          <w:sz w:val="24"/>
          <w:szCs w:val="24"/>
        </w:rPr>
        <w:t>Muharrem Gülpınar Ortaokulu</w:t>
      </w:r>
      <w:r w:rsidR="00393F1B" w:rsidRPr="00B241AF">
        <w:rPr>
          <w:b/>
          <w:color w:val="002060"/>
          <w:sz w:val="24"/>
          <w:szCs w:val="24"/>
        </w:rPr>
        <w:t xml:space="preserve"> </w:t>
      </w:r>
      <w:r w:rsidRPr="00177E92">
        <w:rPr>
          <w:rFonts w:ascii="Cambria" w:hAnsi="Cambria"/>
          <w:color w:val="auto"/>
          <w:sz w:val="24"/>
          <w:szCs w:val="24"/>
        </w:rPr>
        <w:t>binasının ana girişi ve civarına itfaiye araçlarının rahatlıkla yanaşması için park yasağı levhaları konulmalı ve bu yasa</w:t>
      </w:r>
      <w:r w:rsidR="004F332F" w:rsidRPr="00177E92">
        <w:rPr>
          <w:rFonts w:ascii="Cambria" w:hAnsi="Cambria"/>
          <w:color w:val="auto"/>
          <w:sz w:val="24"/>
          <w:szCs w:val="24"/>
        </w:rPr>
        <w:t>k titizlikle takip edilecektir.</w:t>
      </w:r>
    </w:p>
    <w:p w:rsidR="004F332F" w:rsidRPr="00177E92" w:rsidRDefault="00473A84" w:rsidP="002764CC">
      <w:pPr>
        <w:pStyle w:val="ListeParagraf"/>
        <w:numPr>
          <w:ilvl w:val="0"/>
          <w:numId w:val="16"/>
        </w:numPr>
        <w:tabs>
          <w:tab w:val="left" w:pos="11340"/>
        </w:tabs>
        <w:spacing w:before="0" w:after="0" w:line="240" w:lineRule="auto"/>
        <w:ind w:left="426" w:hanging="426"/>
        <w:jc w:val="both"/>
        <w:rPr>
          <w:rFonts w:ascii="Cambria" w:hAnsi="Cambria"/>
          <w:color w:val="auto"/>
          <w:sz w:val="24"/>
          <w:szCs w:val="24"/>
        </w:rPr>
      </w:pPr>
      <w:r w:rsidRPr="00177E92">
        <w:rPr>
          <w:rFonts w:ascii="Cambria" w:hAnsi="Cambria"/>
          <w:color w:val="auto"/>
          <w:sz w:val="24"/>
          <w:szCs w:val="24"/>
        </w:rPr>
        <w:t xml:space="preserve">Gerek bina söndürme ekibi görevlilerinin, gerekse olaya müdahale eden itfaiye ekiplerinin görevleri sırasında, yetkili itfaiye amirinin vereceği karar ve talimatlar, </w:t>
      </w:r>
      <w:r w:rsidR="00C0271A" w:rsidRPr="00177E92">
        <w:rPr>
          <w:rFonts w:ascii="Cambria" w:hAnsi="Cambria"/>
          <w:color w:val="auto"/>
          <w:sz w:val="24"/>
          <w:szCs w:val="24"/>
        </w:rPr>
        <w:t>Okul/</w:t>
      </w:r>
      <w:r w:rsidRPr="00177E92">
        <w:rPr>
          <w:rFonts w:ascii="Cambria" w:hAnsi="Cambria"/>
          <w:color w:val="auto"/>
          <w:sz w:val="24"/>
          <w:szCs w:val="24"/>
        </w:rPr>
        <w:t xml:space="preserve">Kurum Personeli tarafından aynen yerine getirilecektir. </w:t>
      </w:r>
      <w:r w:rsidR="00393F1B">
        <w:rPr>
          <w:b/>
          <w:color w:val="002060"/>
          <w:sz w:val="24"/>
          <w:szCs w:val="24"/>
        </w:rPr>
        <w:t>Muharrem Gülpınar Ortaokulu</w:t>
      </w:r>
      <w:r w:rsidR="00393F1B" w:rsidRPr="00B241AF">
        <w:rPr>
          <w:b/>
          <w:color w:val="002060"/>
          <w:sz w:val="24"/>
          <w:szCs w:val="24"/>
        </w:rPr>
        <w:t xml:space="preserve"> </w:t>
      </w:r>
      <w:r w:rsidRPr="00177E92">
        <w:rPr>
          <w:rFonts w:ascii="Cambria" w:hAnsi="Cambria"/>
          <w:color w:val="auto"/>
          <w:sz w:val="24"/>
          <w:szCs w:val="24"/>
        </w:rPr>
        <w:t>binasında yangın çıkması halinde olaya müdahale eden bina sorumluları mahalli itfaiye teşkilatı amirinin olay yerine gelmesinden itibaren onun emrine girecekler, kendisine her konuda yardımcı olacaklardır. Personel, itfaiye ekiplerinin görevinin yerine getirmede, güçleştirici da</w:t>
      </w:r>
      <w:r w:rsidR="004F332F" w:rsidRPr="00177E92">
        <w:rPr>
          <w:rFonts w:ascii="Cambria" w:hAnsi="Cambria"/>
          <w:color w:val="auto"/>
          <w:sz w:val="24"/>
          <w:szCs w:val="24"/>
        </w:rPr>
        <w:t>vranışlarda bulunmayacaklardır.</w:t>
      </w:r>
    </w:p>
    <w:p w:rsidR="004F332F" w:rsidRPr="00177E92" w:rsidRDefault="00393F1B" w:rsidP="002764CC">
      <w:pPr>
        <w:pStyle w:val="ListeParagraf"/>
        <w:numPr>
          <w:ilvl w:val="0"/>
          <w:numId w:val="16"/>
        </w:numPr>
        <w:tabs>
          <w:tab w:val="left" w:pos="11340"/>
        </w:tabs>
        <w:spacing w:before="0" w:after="0" w:line="240" w:lineRule="auto"/>
        <w:ind w:left="426" w:hanging="426"/>
        <w:jc w:val="both"/>
        <w:rPr>
          <w:rFonts w:ascii="Cambria" w:hAnsi="Cambria"/>
          <w:color w:val="auto"/>
          <w:sz w:val="24"/>
          <w:szCs w:val="24"/>
        </w:rPr>
      </w:pPr>
      <w:r>
        <w:rPr>
          <w:b/>
          <w:color w:val="002060"/>
          <w:sz w:val="24"/>
          <w:szCs w:val="24"/>
        </w:rPr>
        <w:t>Muharrem Gülpınar Ortaokulu</w:t>
      </w:r>
      <w:r w:rsidRPr="00B241AF">
        <w:rPr>
          <w:b/>
          <w:color w:val="002060"/>
          <w:sz w:val="24"/>
          <w:szCs w:val="24"/>
        </w:rPr>
        <w:t xml:space="preserve"> </w:t>
      </w:r>
      <w:r w:rsidR="00473A84" w:rsidRPr="00177E92">
        <w:rPr>
          <w:rFonts w:ascii="Cambria" w:hAnsi="Cambria"/>
          <w:color w:val="auto"/>
          <w:sz w:val="24"/>
          <w:szCs w:val="24"/>
        </w:rPr>
        <w:t xml:space="preserve">binasında bulunan sabit ve seyyar yangın söndürme cihaz ve tesisatını bozmak, kırmak, karıştırmak, sökmek, içine kâğıt-paçavra gibi yabancı maddeler koymak veya bunları kullanılamayacak hale getirmek, bozuk bir halde tutmak, her ne surette olursa olsun yangın musluklarının önünü kapatmak, itfaiyenin geçişini güçleştirecek şekilde araç park etmek bina önüne ip çekmek, tente asmak, sergi kurmak </w:t>
      </w:r>
      <w:r w:rsidR="004F332F" w:rsidRPr="00177E92">
        <w:rPr>
          <w:rFonts w:ascii="Cambria" w:hAnsi="Cambria"/>
          <w:color w:val="auto"/>
          <w:sz w:val="24"/>
          <w:szCs w:val="24"/>
        </w:rPr>
        <w:t>vb. hareketler yapmak yasaktır.</w:t>
      </w:r>
    </w:p>
    <w:p w:rsidR="004F332F" w:rsidRPr="00177E92" w:rsidRDefault="00473A84" w:rsidP="002764CC">
      <w:pPr>
        <w:pStyle w:val="ListeParagraf"/>
        <w:numPr>
          <w:ilvl w:val="0"/>
          <w:numId w:val="16"/>
        </w:numPr>
        <w:tabs>
          <w:tab w:val="left" w:pos="11340"/>
        </w:tabs>
        <w:spacing w:before="0" w:after="0" w:line="240" w:lineRule="auto"/>
        <w:ind w:left="426" w:hanging="426"/>
        <w:jc w:val="both"/>
        <w:rPr>
          <w:rFonts w:ascii="Cambria" w:hAnsi="Cambria"/>
          <w:color w:val="auto"/>
          <w:sz w:val="24"/>
          <w:szCs w:val="24"/>
        </w:rPr>
      </w:pPr>
      <w:r w:rsidRPr="00177E92">
        <w:rPr>
          <w:rFonts w:ascii="Cambria" w:hAnsi="Cambria"/>
          <w:color w:val="auto"/>
          <w:sz w:val="24"/>
          <w:szCs w:val="24"/>
        </w:rPr>
        <w:t>Yangın Söndürme cihazlarının kontrolleri periyodik olarak yaptırılarak üzerindeki etiketlere işlenecektir. Bu cihazlar amacı dışın</w:t>
      </w:r>
      <w:r w:rsidR="004F332F" w:rsidRPr="00177E92">
        <w:rPr>
          <w:rFonts w:ascii="Cambria" w:hAnsi="Cambria"/>
          <w:color w:val="auto"/>
          <w:sz w:val="24"/>
          <w:szCs w:val="24"/>
        </w:rPr>
        <w:t>da kullanılmayacaktır.</w:t>
      </w:r>
    </w:p>
    <w:p w:rsidR="00473A84" w:rsidRPr="00177E92" w:rsidRDefault="00473A84" w:rsidP="002764CC">
      <w:pPr>
        <w:pStyle w:val="ListeParagraf"/>
        <w:numPr>
          <w:ilvl w:val="0"/>
          <w:numId w:val="16"/>
        </w:numPr>
        <w:tabs>
          <w:tab w:val="left" w:pos="11340"/>
        </w:tabs>
        <w:spacing w:before="0" w:after="0" w:line="240" w:lineRule="auto"/>
        <w:ind w:left="426" w:hanging="426"/>
        <w:jc w:val="both"/>
        <w:rPr>
          <w:rFonts w:ascii="Cambria" w:hAnsi="Cambria"/>
          <w:color w:val="auto"/>
          <w:sz w:val="24"/>
          <w:szCs w:val="24"/>
        </w:rPr>
      </w:pPr>
      <w:r w:rsidRPr="00177E92">
        <w:rPr>
          <w:rFonts w:ascii="Cambria" w:hAnsi="Cambria"/>
          <w:color w:val="auto"/>
          <w:sz w:val="24"/>
          <w:szCs w:val="24"/>
        </w:rPr>
        <w:t xml:space="preserve">Elektrikler söndürülecek, elektronik cihazların (Radyo, Tv, Bilgisayar vb.) fişleri kontrol edilecek. Pencereler kapatılacak, odalar kilitlenerek anahtarları özel dolaplı yerlerine asılacaktır. Odayı en son terk eden personel </w:t>
      </w:r>
      <w:r w:rsidRPr="00177E92">
        <w:rPr>
          <w:rFonts w:ascii="Cambria" w:hAnsi="Cambria"/>
          <w:b/>
          <w:color w:val="auto"/>
          <w:sz w:val="24"/>
          <w:szCs w:val="24"/>
        </w:rPr>
        <w:t>Mesai Odaları Günlük EmniyetFormunu</w:t>
      </w:r>
      <w:r w:rsidRPr="00177E92">
        <w:rPr>
          <w:rFonts w:ascii="Cambria" w:hAnsi="Cambria"/>
          <w:color w:val="auto"/>
          <w:sz w:val="24"/>
          <w:szCs w:val="24"/>
        </w:rPr>
        <w:t xml:space="preserve"> imzalayıp çıkacaktır.</w:t>
      </w:r>
    </w:p>
    <w:p w:rsidR="00535206" w:rsidRPr="00535206" w:rsidRDefault="00535206" w:rsidP="00535206">
      <w:pPr>
        <w:pStyle w:val="ListeParagraf"/>
        <w:tabs>
          <w:tab w:val="left" w:pos="11340"/>
        </w:tabs>
        <w:spacing w:before="0" w:after="0" w:line="240" w:lineRule="auto"/>
        <w:ind w:left="567"/>
        <w:jc w:val="both"/>
        <w:rPr>
          <w:color w:val="auto"/>
          <w:sz w:val="24"/>
          <w:szCs w:val="24"/>
        </w:rPr>
      </w:pPr>
    </w:p>
    <w:p w:rsidR="00473A84" w:rsidRPr="00473A84" w:rsidRDefault="004F332F" w:rsidP="00535206">
      <w:pPr>
        <w:pStyle w:val="GvdeMetniGirintisi"/>
        <w:spacing w:line="360" w:lineRule="auto"/>
        <w:ind w:left="0"/>
        <w:outlineLvl w:val="0"/>
        <w:rPr>
          <w:color w:val="auto"/>
          <w:sz w:val="24"/>
          <w:szCs w:val="24"/>
        </w:rPr>
      </w:pPr>
      <w:r>
        <w:rPr>
          <w:b/>
          <w:color w:val="auto"/>
          <w:sz w:val="24"/>
          <w:szCs w:val="24"/>
        </w:rPr>
        <w:t xml:space="preserve">III. </w:t>
      </w:r>
      <w:r w:rsidR="00473A84" w:rsidRPr="00473A84">
        <w:rPr>
          <w:b/>
          <w:color w:val="auto"/>
          <w:sz w:val="24"/>
          <w:szCs w:val="24"/>
        </w:rPr>
        <w:t>ELEKTRİK TESİSATINA AİT TEDBİRLER:</w:t>
      </w:r>
    </w:p>
    <w:p w:rsidR="004F332F" w:rsidRPr="00535206" w:rsidRDefault="00473A84" w:rsidP="002764CC">
      <w:pPr>
        <w:pStyle w:val="ListeParagraf"/>
        <w:numPr>
          <w:ilvl w:val="0"/>
          <w:numId w:val="17"/>
        </w:numPr>
        <w:tabs>
          <w:tab w:val="left" w:pos="11340"/>
        </w:tabs>
        <w:spacing w:line="240" w:lineRule="auto"/>
        <w:ind w:left="284" w:hanging="284"/>
        <w:jc w:val="both"/>
        <w:rPr>
          <w:color w:val="auto"/>
          <w:sz w:val="24"/>
          <w:szCs w:val="24"/>
        </w:rPr>
      </w:pPr>
      <w:r w:rsidRPr="00535206">
        <w:rPr>
          <w:color w:val="auto"/>
          <w:sz w:val="24"/>
          <w:szCs w:val="24"/>
        </w:rPr>
        <w:t>Elektrik tesisatının “</w:t>
      </w:r>
      <w:r w:rsidRPr="00535206">
        <w:rPr>
          <w:b/>
          <w:color w:val="auto"/>
          <w:sz w:val="24"/>
          <w:szCs w:val="24"/>
        </w:rPr>
        <w:t>Elektrik İçTesisleri Yönetmeliği</w:t>
      </w:r>
      <w:r w:rsidRPr="00535206">
        <w:rPr>
          <w:color w:val="auto"/>
          <w:sz w:val="24"/>
          <w:szCs w:val="24"/>
        </w:rPr>
        <w:t>”  esaslarına göre yapılmış olduğunu gösteren elektrik tesisat planı camlı bir çerçeve içinde, elektrik sigorta tablosunun yanında asılı bulundurulacaktır.</w:t>
      </w:r>
    </w:p>
    <w:p w:rsidR="004F332F" w:rsidRPr="00535206" w:rsidRDefault="00473A84" w:rsidP="002764CC">
      <w:pPr>
        <w:pStyle w:val="ListeParagraf"/>
        <w:numPr>
          <w:ilvl w:val="0"/>
          <w:numId w:val="17"/>
        </w:numPr>
        <w:tabs>
          <w:tab w:val="left" w:pos="11340"/>
        </w:tabs>
        <w:spacing w:line="240" w:lineRule="auto"/>
        <w:ind w:left="284" w:hanging="284"/>
        <w:jc w:val="both"/>
        <w:rPr>
          <w:color w:val="auto"/>
          <w:sz w:val="24"/>
          <w:szCs w:val="24"/>
        </w:rPr>
      </w:pPr>
      <w:r w:rsidRPr="00535206">
        <w:rPr>
          <w:color w:val="auto"/>
          <w:sz w:val="24"/>
          <w:szCs w:val="24"/>
        </w:rPr>
        <w:t>Elektrik tesisatı</w:t>
      </w:r>
      <w:r w:rsidR="00400DCA">
        <w:rPr>
          <w:color w:val="auto"/>
          <w:sz w:val="24"/>
          <w:szCs w:val="24"/>
        </w:rPr>
        <w:t>nın</w:t>
      </w:r>
      <w:r w:rsidRPr="00535206">
        <w:rPr>
          <w:color w:val="auto"/>
          <w:sz w:val="24"/>
          <w:szCs w:val="24"/>
        </w:rPr>
        <w:t xml:space="preserve"> yetkili teknik eleman</w:t>
      </w:r>
      <w:r w:rsidR="00400DCA">
        <w:rPr>
          <w:color w:val="auto"/>
          <w:sz w:val="24"/>
          <w:szCs w:val="24"/>
        </w:rPr>
        <w:t>lar tarafından yılda bir defa periyodik kontrolü yap</w:t>
      </w:r>
      <w:r w:rsidR="00C0271A">
        <w:rPr>
          <w:color w:val="auto"/>
          <w:sz w:val="24"/>
          <w:szCs w:val="24"/>
        </w:rPr>
        <w:t>t</w:t>
      </w:r>
      <w:r w:rsidR="00400DCA">
        <w:rPr>
          <w:color w:val="auto"/>
          <w:sz w:val="24"/>
          <w:szCs w:val="24"/>
        </w:rPr>
        <w:t>ı</w:t>
      </w:r>
      <w:r w:rsidR="00C0271A">
        <w:rPr>
          <w:color w:val="auto"/>
          <w:sz w:val="24"/>
          <w:szCs w:val="24"/>
        </w:rPr>
        <w:t>rı</w:t>
      </w:r>
      <w:r w:rsidR="00400DCA">
        <w:rPr>
          <w:color w:val="auto"/>
          <w:sz w:val="24"/>
          <w:szCs w:val="24"/>
        </w:rPr>
        <w:t>lacak</w:t>
      </w:r>
      <w:r w:rsidRPr="00535206">
        <w:rPr>
          <w:color w:val="auto"/>
          <w:sz w:val="24"/>
          <w:szCs w:val="24"/>
        </w:rPr>
        <w:t xml:space="preserve">, kontrol sonucu hazırlanacak raporda;  hâlihazır durum, varsa arızaların niteliği ve alınması gerekli tedbirler belirlenecek ve bu rapor bir yazıyla </w:t>
      </w:r>
      <w:r w:rsidR="00400DCA">
        <w:rPr>
          <w:color w:val="auto"/>
          <w:sz w:val="24"/>
          <w:szCs w:val="24"/>
        </w:rPr>
        <w:t>........</w:t>
      </w:r>
      <w:r w:rsidRPr="00535206">
        <w:rPr>
          <w:color w:val="auto"/>
          <w:sz w:val="24"/>
          <w:szCs w:val="24"/>
        </w:rPr>
        <w:t xml:space="preserve"> İlçe Milli Eğitim Müdürlüğü’ne bildirilecek, eksik ve arızalar en kısa zamanda giderilecektir.</w:t>
      </w:r>
    </w:p>
    <w:p w:rsidR="004F332F" w:rsidRPr="00535206" w:rsidRDefault="00473A84" w:rsidP="002764CC">
      <w:pPr>
        <w:pStyle w:val="ListeParagraf"/>
        <w:numPr>
          <w:ilvl w:val="0"/>
          <w:numId w:val="17"/>
        </w:numPr>
        <w:tabs>
          <w:tab w:val="left" w:pos="11340"/>
        </w:tabs>
        <w:spacing w:line="240" w:lineRule="auto"/>
        <w:ind w:left="284" w:hanging="284"/>
        <w:jc w:val="both"/>
        <w:rPr>
          <w:color w:val="auto"/>
          <w:sz w:val="24"/>
          <w:szCs w:val="24"/>
        </w:rPr>
      </w:pPr>
      <w:r w:rsidRPr="00535206">
        <w:rPr>
          <w:color w:val="auto"/>
          <w:sz w:val="24"/>
          <w:szCs w:val="24"/>
        </w:rPr>
        <w:lastRenderedPageBreak/>
        <w:t>Binada elektrik sobası, benzin, ispirto, gaz veya LPG ocağı gibi yangın riski yüksek cihazlar kullanılmayacaktır. Ancak, çay ocağı gibi yerlerde bina amirinin gerek görmesi halinde ihtiyaç duyulan bu gibi araçlar kullanılabilir.</w:t>
      </w:r>
    </w:p>
    <w:p w:rsidR="004F332F" w:rsidRPr="00535206" w:rsidRDefault="00473A84" w:rsidP="002764CC">
      <w:pPr>
        <w:pStyle w:val="ListeParagraf"/>
        <w:numPr>
          <w:ilvl w:val="0"/>
          <w:numId w:val="17"/>
        </w:numPr>
        <w:tabs>
          <w:tab w:val="left" w:pos="11340"/>
        </w:tabs>
        <w:spacing w:line="240" w:lineRule="auto"/>
        <w:ind w:left="284" w:hanging="284"/>
        <w:jc w:val="both"/>
        <w:rPr>
          <w:color w:val="auto"/>
          <w:sz w:val="24"/>
          <w:szCs w:val="24"/>
        </w:rPr>
      </w:pPr>
      <w:r w:rsidRPr="00535206">
        <w:rPr>
          <w:color w:val="auto"/>
          <w:sz w:val="24"/>
          <w:szCs w:val="24"/>
        </w:rPr>
        <w:t>Elektrik Panolarında sigortaların nerelere ait olduğu belirtilecektir.</w:t>
      </w:r>
    </w:p>
    <w:p w:rsidR="00982273" w:rsidRPr="00535206" w:rsidRDefault="00982273" w:rsidP="002764CC">
      <w:pPr>
        <w:pStyle w:val="ListeParagraf"/>
        <w:keepLines/>
        <w:numPr>
          <w:ilvl w:val="0"/>
          <w:numId w:val="17"/>
        </w:numPr>
        <w:tabs>
          <w:tab w:val="left" w:pos="567"/>
        </w:tabs>
        <w:spacing w:line="240" w:lineRule="auto"/>
        <w:ind w:left="284" w:right="274" w:hanging="284"/>
        <w:jc w:val="both"/>
        <w:rPr>
          <w:rFonts w:cstheme="majorHAnsi"/>
          <w:color w:val="auto"/>
          <w:sz w:val="24"/>
          <w:szCs w:val="24"/>
        </w:rPr>
      </w:pPr>
      <w:r w:rsidRPr="00535206">
        <w:rPr>
          <w:rFonts w:cstheme="majorHAnsi"/>
          <w:color w:val="auto"/>
          <w:sz w:val="24"/>
          <w:szCs w:val="24"/>
        </w:rPr>
        <w:t xml:space="preserve">Okul elektrik sistemlerinde, </w:t>
      </w:r>
      <w:r w:rsidR="00400DCA">
        <w:rPr>
          <w:rFonts w:cstheme="majorHAnsi"/>
          <w:color w:val="auto"/>
          <w:sz w:val="24"/>
          <w:szCs w:val="24"/>
        </w:rPr>
        <w:t xml:space="preserve">yetki belgesi olan </w:t>
      </w:r>
      <w:r w:rsidRPr="00535206">
        <w:rPr>
          <w:rFonts w:cstheme="majorHAnsi"/>
          <w:color w:val="auto"/>
          <w:sz w:val="24"/>
          <w:szCs w:val="24"/>
        </w:rPr>
        <w:t xml:space="preserve">anlaşmalı elektrikçi tarafından gerekli güvenlik önlemleri alınacaktır. </w:t>
      </w:r>
    </w:p>
    <w:p w:rsidR="00982273" w:rsidRPr="00535206" w:rsidRDefault="00982273" w:rsidP="002764CC">
      <w:pPr>
        <w:pStyle w:val="ListeParagraf"/>
        <w:keepLines/>
        <w:numPr>
          <w:ilvl w:val="0"/>
          <w:numId w:val="17"/>
        </w:numPr>
        <w:tabs>
          <w:tab w:val="left" w:pos="567"/>
        </w:tabs>
        <w:spacing w:line="240" w:lineRule="auto"/>
        <w:ind w:left="284" w:right="274" w:hanging="284"/>
        <w:jc w:val="both"/>
        <w:rPr>
          <w:rFonts w:cstheme="majorHAnsi"/>
          <w:color w:val="auto"/>
          <w:sz w:val="24"/>
          <w:szCs w:val="24"/>
        </w:rPr>
      </w:pPr>
      <w:r w:rsidRPr="00535206">
        <w:rPr>
          <w:rFonts w:cstheme="majorHAnsi"/>
          <w:color w:val="auto"/>
          <w:sz w:val="24"/>
          <w:szCs w:val="24"/>
        </w:rPr>
        <w:t xml:space="preserve">Okulun elektrik sistemlerinde, elektrikli aletlerin amaçları dışında kullanımı yasaktır. </w:t>
      </w:r>
    </w:p>
    <w:p w:rsidR="00982273" w:rsidRPr="00535206" w:rsidRDefault="00982273" w:rsidP="002764CC">
      <w:pPr>
        <w:pStyle w:val="ListeParagraf"/>
        <w:numPr>
          <w:ilvl w:val="0"/>
          <w:numId w:val="17"/>
        </w:numPr>
        <w:tabs>
          <w:tab w:val="left" w:pos="11340"/>
        </w:tabs>
        <w:spacing w:line="240" w:lineRule="auto"/>
        <w:ind w:left="284" w:hanging="284"/>
        <w:jc w:val="both"/>
        <w:rPr>
          <w:color w:val="auto"/>
          <w:sz w:val="24"/>
          <w:szCs w:val="24"/>
        </w:rPr>
      </w:pPr>
      <w:r w:rsidRPr="00535206">
        <w:rPr>
          <w:rFonts w:cstheme="majorHAnsi"/>
          <w:color w:val="auto"/>
          <w:sz w:val="24"/>
          <w:szCs w:val="24"/>
        </w:rPr>
        <w:t>Okulda, standartlara uygun olmayan elektrikli ısıtıcıların kullanımına müsaade edilmeyecektir</w:t>
      </w:r>
    </w:p>
    <w:p w:rsidR="00473A84" w:rsidRPr="00535206" w:rsidRDefault="00473A84" w:rsidP="002764CC">
      <w:pPr>
        <w:pStyle w:val="ListeParagraf"/>
        <w:numPr>
          <w:ilvl w:val="0"/>
          <w:numId w:val="17"/>
        </w:numPr>
        <w:tabs>
          <w:tab w:val="left" w:pos="11340"/>
        </w:tabs>
        <w:spacing w:line="240" w:lineRule="auto"/>
        <w:ind w:left="284" w:hanging="284"/>
        <w:jc w:val="both"/>
        <w:rPr>
          <w:color w:val="auto"/>
          <w:sz w:val="24"/>
          <w:szCs w:val="24"/>
        </w:rPr>
      </w:pPr>
      <w:r w:rsidRPr="00535206">
        <w:rPr>
          <w:color w:val="auto"/>
          <w:sz w:val="24"/>
          <w:szCs w:val="24"/>
        </w:rPr>
        <w:t>Elektrik İç Tesisleri Yönetmeliği’nin 18. Maddesi’nde elektrik ana dağıtım noktalarına yangından korumaya yönelik kaçak akım rölesinin (</w:t>
      </w:r>
      <w:r w:rsidRPr="00535206">
        <w:rPr>
          <w:b/>
          <w:color w:val="auto"/>
          <w:sz w:val="24"/>
          <w:szCs w:val="24"/>
        </w:rPr>
        <w:t>300 mA anma kaçak akım değerinesahip kaçak akım rölesi</w:t>
      </w:r>
      <w:r w:rsidRPr="00535206">
        <w:rPr>
          <w:color w:val="auto"/>
          <w:sz w:val="24"/>
          <w:szCs w:val="24"/>
        </w:rPr>
        <w:t>) kullanılması, tali dağıtım noktalarına ise hayat korumaya yönelik kaçak akım rölesinin (</w:t>
      </w:r>
      <w:r w:rsidRPr="00535206">
        <w:rPr>
          <w:b/>
          <w:color w:val="auto"/>
          <w:sz w:val="24"/>
          <w:szCs w:val="24"/>
        </w:rPr>
        <w:t>30 mA anma kaçak akım değerine sahip kaçak akım rölesi</w:t>
      </w:r>
      <w:r w:rsidRPr="00535206">
        <w:rPr>
          <w:color w:val="auto"/>
          <w:sz w:val="24"/>
          <w:szCs w:val="24"/>
        </w:rPr>
        <w:t xml:space="preserve">) düzeneği ile birlikte termik manyetik şalter veya otomatik sigorta (ayrı ayrı veya birlikte) konulması ve tüm koruma düzenleri arasında seçicilik sağlanmalıdır. </w:t>
      </w:r>
    </w:p>
    <w:p w:rsidR="004F332F" w:rsidRDefault="004F332F" w:rsidP="004F332F">
      <w:pPr>
        <w:tabs>
          <w:tab w:val="left" w:pos="11340"/>
        </w:tabs>
        <w:outlineLvl w:val="0"/>
        <w:rPr>
          <w:b/>
          <w:color w:val="auto"/>
          <w:sz w:val="24"/>
          <w:szCs w:val="24"/>
        </w:rPr>
      </w:pPr>
      <w:r>
        <w:rPr>
          <w:b/>
          <w:color w:val="auto"/>
          <w:sz w:val="24"/>
          <w:szCs w:val="24"/>
        </w:rPr>
        <w:t>IV.</w:t>
      </w:r>
      <w:r w:rsidR="00473A84" w:rsidRPr="00473A84">
        <w:rPr>
          <w:b/>
          <w:color w:val="auto"/>
          <w:sz w:val="24"/>
          <w:szCs w:val="24"/>
        </w:rPr>
        <w:t>BİNA</w:t>
      </w:r>
      <w:r w:rsidR="004042CE">
        <w:rPr>
          <w:b/>
          <w:color w:val="auto"/>
          <w:sz w:val="24"/>
          <w:szCs w:val="24"/>
        </w:rPr>
        <w:t xml:space="preserve">ve </w:t>
      </w:r>
      <w:r w:rsidR="00473A84" w:rsidRPr="00473A84">
        <w:rPr>
          <w:b/>
          <w:color w:val="auto"/>
          <w:sz w:val="24"/>
          <w:szCs w:val="24"/>
        </w:rPr>
        <w:t>BÖLÜMLERİNE AİT TEDBİRLER:</w:t>
      </w:r>
    </w:p>
    <w:p w:rsidR="001D1783" w:rsidRDefault="00473A84" w:rsidP="00177E92">
      <w:pPr>
        <w:tabs>
          <w:tab w:val="left" w:pos="11340"/>
        </w:tabs>
        <w:ind w:firstLine="567"/>
        <w:outlineLvl w:val="0"/>
        <w:rPr>
          <w:color w:val="auto"/>
          <w:sz w:val="24"/>
          <w:szCs w:val="24"/>
        </w:rPr>
      </w:pPr>
      <w:r w:rsidRPr="00473A84">
        <w:rPr>
          <w:color w:val="auto"/>
          <w:sz w:val="24"/>
          <w:szCs w:val="24"/>
        </w:rPr>
        <w:t xml:space="preserve">Binanın inşası, </w:t>
      </w:r>
      <w:r w:rsidR="002764CC" w:rsidRPr="00473A84">
        <w:rPr>
          <w:color w:val="auto"/>
          <w:sz w:val="24"/>
          <w:szCs w:val="24"/>
        </w:rPr>
        <w:t xml:space="preserve">bina yerleşimi, bina ulaşım yolları, bina taşıyıcı sistemi stabilizesi, yangın kompartımanları, </w:t>
      </w:r>
      <w:r w:rsidR="002764CC">
        <w:rPr>
          <w:color w:val="auto"/>
          <w:sz w:val="24"/>
          <w:szCs w:val="24"/>
        </w:rPr>
        <w:t xml:space="preserve">yangın söndürme sistemleri, </w:t>
      </w:r>
      <w:r w:rsidR="002764CC" w:rsidRPr="00473A84">
        <w:rPr>
          <w:color w:val="auto"/>
          <w:sz w:val="24"/>
          <w:szCs w:val="24"/>
        </w:rPr>
        <w:t>bacalar, kazan daireleri, duvarlar, cepheler, çatılar, binada kullanılacak yapı malzemeleri, kaçış yolları, kaçış merdive</w:t>
      </w:r>
      <w:r w:rsidR="002764CC">
        <w:rPr>
          <w:color w:val="auto"/>
          <w:sz w:val="24"/>
          <w:szCs w:val="24"/>
        </w:rPr>
        <w:t>nleri, acil çıkış zorunluluğu, k</w:t>
      </w:r>
      <w:r w:rsidR="002764CC" w:rsidRPr="00473A84">
        <w:rPr>
          <w:color w:val="auto"/>
          <w:sz w:val="24"/>
          <w:szCs w:val="24"/>
        </w:rPr>
        <w:t xml:space="preserve">açış yolu </w:t>
      </w:r>
      <w:r w:rsidRPr="00473A84">
        <w:rPr>
          <w:color w:val="auto"/>
          <w:sz w:val="24"/>
          <w:szCs w:val="24"/>
        </w:rPr>
        <w:t xml:space="preserve">kapıları gibi hususlarda </w:t>
      </w:r>
      <w:r w:rsidRPr="00473A84">
        <w:rPr>
          <w:b/>
          <w:color w:val="auto"/>
          <w:sz w:val="24"/>
          <w:szCs w:val="24"/>
        </w:rPr>
        <w:t>“Binaların Yangından Korunması Hakkında Yönetmelik”</w:t>
      </w:r>
      <w:r w:rsidRPr="00473A84">
        <w:rPr>
          <w:color w:val="auto"/>
          <w:sz w:val="24"/>
          <w:szCs w:val="24"/>
        </w:rPr>
        <w:t xml:space="preserve">  hükümlerine titizlikle uyulacaktır.</w:t>
      </w:r>
    </w:p>
    <w:p w:rsidR="007B2202" w:rsidRPr="007B2202" w:rsidRDefault="007B2202" w:rsidP="00177E92">
      <w:pPr>
        <w:tabs>
          <w:tab w:val="left" w:pos="11340"/>
        </w:tabs>
        <w:ind w:firstLine="567"/>
        <w:outlineLvl w:val="0"/>
        <w:rPr>
          <w:b/>
          <w:color w:val="auto"/>
          <w:sz w:val="24"/>
          <w:szCs w:val="24"/>
        </w:rPr>
      </w:pPr>
      <w:r w:rsidRPr="007B2202">
        <w:rPr>
          <w:b/>
          <w:color w:val="auto"/>
          <w:sz w:val="24"/>
          <w:szCs w:val="24"/>
        </w:rPr>
        <w:t xml:space="preserve">Acil Toplanma </w:t>
      </w:r>
      <w:r>
        <w:rPr>
          <w:b/>
          <w:color w:val="auto"/>
          <w:sz w:val="24"/>
          <w:szCs w:val="24"/>
        </w:rPr>
        <w:t>Yeri</w:t>
      </w:r>
      <w:r w:rsidRPr="007B2202">
        <w:rPr>
          <w:b/>
          <w:color w:val="auto"/>
          <w:sz w:val="24"/>
          <w:szCs w:val="24"/>
        </w:rPr>
        <w:t>/Güvenli Bölge</w:t>
      </w:r>
    </w:p>
    <w:p w:rsidR="007B2202" w:rsidRDefault="007B2202" w:rsidP="007B2202">
      <w:pPr>
        <w:tabs>
          <w:tab w:val="left" w:pos="11340"/>
        </w:tabs>
        <w:ind w:firstLine="567"/>
        <w:outlineLvl w:val="0"/>
        <w:rPr>
          <w:b/>
          <w:color w:val="auto"/>
          <w:sz w:val="24"/>
          <w:szCs w:val="24"/>
        </w:rPr>
      </w:pPr>
      <w:r w:rsidRPr="007B2202">
        <w:rPr>
          <w:rFonts w:ascii="Cambria" w:hAnsi="Cambria"/>
          <w:color w:val="auto"/>
          <w:sz w:val="24"/>
          <w:szCs w:val="24"/>
        </w:rPr>
        <w:t xml:space="preserve">Acil durumlarda okul/kurum binasından tahliye edilen şahısların bina dışında güvenli olarak bekleyebilecekleri </w:t>
      </w:r>
      <w:r w:rsidRPr="007B2202">
        <w:rPr>
          <w:b/>
          <w:color w:val="auto"/>
          <w:sz w:val="24"/>
          <w:szCs w:val="24"/>
        </w:rPr>
        <w:t xml:space="preserve">Acil Toplanma </w:t>
      </w:r>
      <w:r>
        <w:rPr>
          <w:b/>
          <w:color w:val="auto"/>
          <w:sz w:val="24"/>
          <w:szCs w:val="24"/>
        </w:rPr>
        <w:t>Yeri</w:t>
      </w:r>
      <w:r w:rsidRPr="007B2202">
        <w:rPr>
          <w:b/>
          <w:color w:val="auto"/>
          <w:sz w:val="24"/>
          <w:szCs w:val="24"/>
        </w:rPr>
        <w:t>/Güvenli Bölge</w:t>
      </w:r>
      <w:r>
        <w:rPr>
          <w:b/>
          <w:color w:val="auto"/>
          <w:sz w:val="24"/>
          <w:szCs w:val="24"/>
        </w:rPr>
        <w:t>:</w:t>
      </w:r>
    </w:p>
    <w:p w:rsidR="007B2202" w:rsidRDefault="007B2202" w:rsidP="007B2202">
      <w:pPr>
        <w:tabs>
          <w:tab w:val="left" w:pos="11340"/>
        </w:tabs>
        <w:ind w:firstLine="567"/>
        <w:outlineLvl w:val="0"/>
        <w:rPr>
          <w:b/>
          <w:color w:val="auto"/>
          <w:sz w:val="24"/>
          <w:szCs w:val="24"/>
        </w:rPr>
      </w:pPr>
      <w:r w:rsidRPr="007B2202">
        <w:rPr>
          <w:b/>
          <w:color w:val="auto"/>
          <w:sz w:val="24"/>
          <w:szCs w:val="24"/>
          <w:highlight w:val="green"/>
        </w:rPr>
        <w:t>Örnek: OKUL ÖN BAHÇESİ</w:t>
      </w:r>
    </w:p>
    <w:p w:rsidR="00676F3D" w:rsidRPr="007B2202" w:rsidRDefault="00676F3D" w:rsidP="007B2202">
      <w:pPr>
        <w:keepLines/>
        <w:tabs>
          <w:tab w:val="left" w:pos="567"/>
        </w:tabs>
        <w:spacing w:line="240" w:lineRule="auto"/>
        <w:ind w:right="274" w:firstLine="567"/>
        <w:jc w:val="both"/>
        <w:rPr>
          <w:b/>
          <w:color w:val="auto"/>
          <w:sz w:val="24"/>
          <w:szCs w:val="24"/>
        </w:rPr>
      </w:pPr>
      <w:r w:rsidRPr="007B2202">
        <w:rPr>
          <w:b/>
          <w:bCs/>
          <w:color w:val="auto"/>
          <w:sz w:val="24"/>
          <w:szCs w:val="24"/>
        </w:rPr>
        <w:t xml:space="preserve">Acil Durum Yönlendirmesi </w:t>
      </w:r>
      <w:r w:rsidR="00E23953" w:rsidRPr="007B2202">
        <w:rPr>
          <w:b/>
          <w:bCs/>
          <w:color w:val="auto"/>
          <w:sz w:val="24"/>
          <w:szCs w:val="24"/>
        </w:rPr>
        <w:t>ve İşaretleri</w:t>
      </w:r>
    </w:p>
    <w:p w:rsidR="00676F3D" w:rsidRPr="007B2202" w:rsidRDefault="00676F3D" w:rsidP="002764CC">
      <w:pPr>
        <w:pStyle w:val="ListeParagraf"/>
        <w:numPr>
          <w:ilvl w:val="0"/>
          <w:numId w:val="34"/>
        </w:numPr>
        <w:spacing w:line="240" w:lineRule="auto"/>
        <w:ind w:left="426" w:hanging="426"/>
        <w:jc w:val="both"/>
        <w:rPr>
          <w:color w:val="auto"/>
          <w:sz w:val="24"/>
          <w:szCs w:val="24"/>
        </w:rPr>
      </w:pPr>
      <w:r w:rsidRPr="007B2202">
        <w:rPr>
          <w:color w:val="auto"/>
          <w:sz w:val="24"/>
          <w:szCs w:val="24"/>
        </w:rPr>
        <w:t xml:space="preserve">Okulumuzda/kurumumuzda, kullanıcıların çıkışlara kolaylıkla ulaşabilmesi için acil durum yönlendirmesi yapılmıştır. </w:t>
      </w:r>
    </w:p>
    <w:p w:rsidR="00676F3D" w:rsidRPr="007B2202" w:rsidRDefault="00676F3D" w:rsidP="002764CC">
      <w:pPr>
        <w:pStyle w:val="ListeParagraf"/>
        <w:numPr>
          <w:ilvl w:val="0"/>
          <w:numId w:val="34"/>
        </w:numPr>
        <w:spacing w:line="240" w:lineRule="auto"/>
        <w:ind w:left="426" w:hanging="426"/>
        <w:jc w:val="both"/>
        <w:rPr>
          <w:color w:val="auto"/>
          <w:sz w:val="24"/>
          <w:szCs w:val="24"/>
        </w:rPr>
      </w:pPr>
      <w:r w:rsidRPr="007B2202">
        <w:rPr>
          <w:color w:val="auto"/>
          <w:sz w:val="24"/>
          <w:szCs w:val="24"/>
        </w:rPr>
        <w:t>Acil durum hâlinde, bina içerisinde tahliye için kullanılacak olan çıkışların konumları ve bina içerisindeki her bir noktadan planlanan çıkış yolu bina içindekilere gösterilmek üzere</w:t>
      </w:r>
      <w:r w:rsidR="00E23953" w:rsidRPr="007B2202">
        <w:rPr>
          <w:color w:val="auto"/>
          <w:sz w:val="24"/>
          <w:szCs w:val="24"/>
        </w:rPr>
        <w:t>, acil durum çıkış işaretleri</w:t>
      </w:r>
      <w:r w:rsidRPr="007B2202">
        <w:rPr>
          <w:color w:val="auto"/>
          <w:sz w:val="24"/>
          <w:szCs w:val="24"/>
        </w:rPr>
        <w:t xml:space="preserve"> yerleştirilmiştir.</w:t>
      </w:r>
    </w:p>
    <w:p w:rsidR="00E23953" w:rsidRPr="007B2202" w:rsidRDefault="00E23953" w:rsidP="00E23953">
      <w:pPr>
        <w:pStyle w:val="Default"/>
        <w:ind w:firstLine="567"/>
        <w:rPr>
          <w:rFonts w:asciiTheme="minorHAnsi" w:hAnsiTheme="minorHAnsi"/>
          <w:b/>
          <w:bCs/>
          <w:color w:val="auto"/>
        </w:rPr>
      </w:pPr>
      <w:r w:rsidRPr="007B2202">
        <w:rPr>
          <w:rFonts w:asciiTheme="minorHAnsi" w:hAnsiTheme="minorHAnsi"/>
          <w:b/>
          <w:bCs/>
          <w:color w:val="auto"/>
        </w:rPr>
        <w:t xml:space="preserve">Acil Durum Aydınlatması </w:t>
      </w:r>
    </w:p>
    <w:p w:rsidR="00E23953" w:rsidRPr="002764CC" w:rsidRDefault="00E23953" w:rsidP="002764CC">
      <w:pPr>
        <w:pStyle w:val="Default"/>
        <w:numPr>
          <w:ilvl w:val="0"/>
          <w:numId w:val="35"/>
        </w:numPr>
        <w:ind w:left="426" w:hanging="426"/>
        <w:jc w:val="both"/>
        <w:rPr>
          <w:rFonts w:asciiTheme="minorHAnsi" w:hAnsiTheme="minorHAnsi"/>
          <w:bCs/>
          <w:color w:val="auto"/>
        </w:rPr>
      </w:pPr>
      <w:r w:rsidRPr="007B2202">
        <w:rPr>
          <w:rFonts w:asciiTheme="minorHAnsi" w:hAnsiTheme="minorHAnsi"/>
          <w:color w:val="auto"/>
        </w:rPr>
        <w:t>Acil durum aydınlatma sistemi; şehir şebekesi veya benzeri bir dış elektrik beslemesinin kesilmesi, yangın, deprem gibi sebeplerle</w:t>
      </w:r>
      <w:r w:rsidRPr="002764CC">
        <w:rPr>
          <w:rFonts w:asciiTheme="minorHAnsi" w:hAnsiTheme="minorHAnsi"/>
          <w:color w:val="auto"/>
        </w:rPr>
        <w:t xml:space="preserve"> bina veya yapının elektrik enerjisinin güvenlik maksadıyla kesilmesi ve bir devre kesici veya sigortanın açılması sebebiyle normal aydınlatmanın kesilmesi hâllerinde, otomatik olarak devreye girerek yeterli aydınlatma sağlayacak şekilde düzenlenmiştir.</w:t>
      </w:r>
    </w:p>
    <w:p w:rsidR="00E23953" w:rsidRPr="002764CC" w:rsidRDefault="00E23953" w:rsidP="002764CC">
      <w:pPr>
        <w:pStyle w:val="Default"/>
        <w:numPr>
          <w:ilvl w:val="0"/>
          <w:numId w:val="35"/>
        </w:numPr>
        <w:ind w:left="426" w:hanging="426"/>
        <w:jc w:val="both"/>
        <w:rPr>
          <w:rFonts w:asciiTheme="minorHAnsi" w:hAnsiTheme="minorHAnsi"/>
          <w:color w:val="auto"/>
        </w:rPr>
      </w:pPr>
      <w:r w:rsidRPr="002764CC">
        <w:rPr>
          <w:rFonts w:asciiTheme="minorHAnsi" w:hAnsiTheme="minorHAnsi"/>
          <w:color w:val="auto"/>
        </w:rPr>
        <w:t xml:space="preserve">Kaçış yollarında, kullanıcıların kaçışı için gerekli aydınlatma sağlanmıştır. </w:t>
      </w:r>
    </w:p>
    <w:p w:rsidR="00E23953" w:rsidRPr="002764CC" w:rsidRDefault="00E23953" w:rsidP="002764CC">
      <w:pPr>
        <w:pStyle w:val="Default"/>
        <w:numPr>
          <w:ilvl w:val="0"/>
          <w:numId w:val="35"/>
        </w:numPr>
        <w:ind w:left="426" w:hanging="426"/>
        <w:jc w:val="both"/>
        <w:rPr>
          <w:rFonts w:asciiTheme="minorHAnsi" w:hAnsiTheme="minorHAnsi"/>
          <w:color w:val="auto"/>
        </w:rPr>
      </w:pPr>
      <w:r w:rsidRPr="002764CC">
        <w:rPr>
          <w:rFonts w:asciiTheme="minorHAnsi" w:hAnsiTheme="minorHAnsi"/>
          <w:color w:val="auto"/>
        </w:rPr>
        <w:lastRenderedPageBreak/>
        <w:t xml:space="preserve">Bütün kaçış yollarının ve kaçış merdivenleri aydınlatılmaktadır. Kaçış yollarında aydınlatmanın, bina veya yapıda kaçış yollarının kullanılmasının gerekli olacağı bütün zamanlarda sürekli olarak yapılmaktadır. </w:t>
      </w:r>
    </w:p>
    <w:p w:rsidR="00ED4E67" w:rsidRDefault="00ED4E67" w:rsidP="002764CC">
      <w:pPr>
        <w:pStyle w:val="Default"/>
        <w:ind w:firstLine="556"/>
        <w:jc w:val="both"/>
        <w:rPr>
          <w:rFonts w:asciiTheme="minorHAnsi" w:hAnsiTheme="minorHAnsi"/>
          <w:b/>
        </w:rPr>
      </w:pPr>
    </w:p>
    <w:p w:rsidR="00ED4E67" w:rsidRDefault="00ED4E67" w:rsidP="002764CC">
      <w:pPr>
        <w:pStyle w:val="Default"/>
        <w:ind w:firstLine="556"/>
        <w:jc w:val="both"/>
        <w:rPr>
          <w:rFonts w:asciiTheme="minorHAnsi" w:hAnsiTheme="minorHAnsi"/>
          <w:b/>
        </w:rPr>
      </w:pPr>
    </w:p>
    <w:p w:rsidR="00177E92" w:rsidRPr="002764CC" w:rsidRDefault="00177E92" w:rsidP="002764CC">
      <w:pPr>
        <w:pStyle w:val="Default"/>
        <w:ind w:firstLine="556"/>
        <w:jc w:val="both"/>
        <w:rPr>
          <w:rFonts w:asciiTheme="minorHAnsi" w:hAnsiTheme="minorHAnsi"/>
          <w:b/>
        </w:rPr>
      </w:pPr>
      <w:r w:rsidRPr="002764CC">
        <w:rPr>
          <w:rFonts w:asciiTheme="minorHAnsi" w:hAnsiTheme="minorHAnsi"/>
          <w:b/>
        </w:rPr>
        <w:t>Kaçış Y</w:t>
      </w:r>
      <w:r w:rsidR="00FE1176" w:rsidRPr="002764CC">
        <w:rPr>
          <w:rFonts w:asciiTheme="minorHAnsi" w:hAnsiTheme="minorHAnsi"/>
          <w:b/>
        </w:rPr>
        <w:t>olları</w:t>
      </w:r>
    </w:p>
    <w:p w:rsidR="00A109AE" w:rsidRPr="002764CC" w:rsidRDefault="00177E92" w:rsidP="002764CC">
      <w:pPr>
        <w:pStyle w:val="Default"/>
        <w:numPr>
          <w:ilvl w:val="0"/>
          <w:numId w:val="32"/>
        </w:numPr>
        <w:ind w:left="426" w:hanging="426"/>
        <w:jc w:val="both"/>
        <w:rPr>
          <w:rFonts w:asciiTheme="minorHAnsi" w:hAnsiTheme="minorHAnsi"/>
          <w:i/>
        </w:rPr>
      </w:pPr>
      <w:r w:rsidRPr="002764CC">
        <w:rPr>
          <w:rFonts w:asciiTheme="minorHAnsi" w:hAnsiTheme="minorHAnsi"/>
        </w:rPr>
        <w:t>Okulun/Kurumun</w:t>
      </w:r>
      <w:r w:rsidR="00A22DCD" w:rsidRPr="002764CC">
        <w:rPr>
          <w:rFonts w:asciiTheme="minorHAnsi" w:hAnsiTheme="minorHAnsi"/>
        </w:rPr>
        <w:t xml:space="preserve"> herhangi bir noktasından yer seviyesindeki caddeye kadar olan devamlı ve engellenmemiş yolun tamamıdır. Okul ve ku</w:t>
      </w:r>
      <w:r w:rsidRPr="002764CC">
        <w:rPr>
          <w:rFonts w:asciiTheme="minorHAnsi" w:hAnsiTheme="minorHAnsi"/>
        </w:rPr>
        <w:t>rumlarımızdaki, kaçış yolları</w:t>
      </w:r>
      <w:r w:rsidR="00A22DCD" w:rsidRPr="002764CC">
        <w:rPr>
          <w:rFonts w:asciiTheme="minorHAnsi" w:hAnsiTheme="minorHAnsi"/>
        </w:rPr>
        <w:t xml:space="preserve"> serbest ve engelsiz erişilebilen şekilde düzenlenme</w:t>
      </w:r>
      <w:r w:rsidRPr="002764CC">
        <w:rPr>
          <w:rFonts w:asciiTheme="minorHAnsi" w:hAnsiTheme="minorHAnsi"/>
        </w:rPr>
        <w:t xml:space="preserve">kte </w:t>
      </w:r>
      <w:r w:rsidR="00A22DCD" w:rsidRPr="002764CC">
        <w:rPr>
          <w:rFonts w:asciiTheme="minorHAnsi" w:hAnsiTheme="minorHAnsi"/>
        </w:rPr>
        <w:t>ve bakım altında tutulma</w:t>
      </w:r>
      <w:r w:rsidRPr="002764CC">
        <w:rPr>
          <w:rFonts w:asciiTheme="minorHAnsi" w:hAnsiTheme="minorHAnsi"/>
        </w:rPr>
        <w:t>ktadır.</w:t>
      </w:r>
    </w:p>
    <w:p w:rsidR="00B97178" w:rsidRPr="002764CC" w:rsidRDefault="00B97178" w:rsidP="002764CC">
      <w:pPr>
        <w:pStyle w:val="Default"/>
        <w:numPr>
          <w:ilvl w:val="0"/>
          <w:numId w:val="32"/>
        </w:numPr>
        <w:ind w:left="426" w:hanging="426"/>
        <w:jc w:val="both"/>
        <w:rPr>
          <w:rFonts w:asciiTheme="minorHAnsi" w:hAnsiTheme="minorHAnsi"/>
          <w:bCs/>
          <w:color w:val="000000" w:themeColor="text1"/>
        </w:rPr>
      </w:pPr>
      <w:r w:rsidRPr="002764CC">
        <w:rPr>
          <w:rFonts w:asciiTheme="minorHAnsi" w:hAnsiTheme="minorHAnsi"/>
          <w:bCs/>
          <w:color w:val="000000" w:themeColor="text1"/>
        </w:rPr>
        <w:t>Okulu</w:t>
      </w:r>
      <w:r w:rsidR="00177E92" w:rsidRPr="002764CC">
        <w:rPr>
          <w:rFonts w:asciiTheme="minorHAnsi" w:hAnsiTheme="minorHAnsi"/>
          <w:bCs/>
          <w:color w:val="000000" w:themeColor="text1"/>
        </w:rPr>
        <w:t>muz</w:t>
      </w:r>
      <w:r w:rsidRPr="002764CC">
        <w:rPr>
          <w:rFonts w:asciiTheme="minorHAnsi" w:hAnsiTheme="minorHAnsi"/>
          <w:bCs/>
          <w:color w:val="000000" w:themeColor="text1"/>
        </w:rPr>
        <w:t>/kurumu</w:t>
      </w:r>
      <w:r w:rsidR="00177E92" w:rsidRPr="002764CC">
        <w:rPr>
          <w:rFonts w:asciiTheme="minorHAnsi" w:hAnsiTheme="minorHAnsi"/>
          <w:bCs/>
          <w:color w:val="000000" w:themeColor="text1"/>
        </w:rPr>
        <w:t>muz</w:t>
      </w:r>
      <w:r w:rsidRPr="002764CC">
        <w:rPr>
          <w:rFonts w:asciiTheme="minorHAnsi" w:hAnsiTheme="minorHAnsi"/>
          <w:bCs/>
          <w:color w:val="000000" w:themeColor="text1"/>
        </w:rPr>
        <w:t xml:space="preserve"> kullanımda olduğu sürece zorunlu çıkışların kolayca erişebilir, kapıların açılabilecek durumda olması ve önlerinde enge</w:t>
      </w:r>
      <w:r w:rsidR="00177E92" w:rsidRPr="002764CC">
        <w:rPr>
          <w:rFonts w:asciiTheme="minorHAnsi" w:hAnsiTheme="minorHAnsi"/>
          <w:bCs/>
          <w:color w:val="000000" w:themeColor="text1"/>
        </w:rPr>
        <w:t xml:space="preserve">lleyicilerin bulunmaması için </w:t>
      </w:r>
      <w:r w:rsidR="00A109AE" w:rsidRPr="002764CC">
        <w:rPr>
          <w:rFonts w:asciiTheme="minorHAnsi" w:hAnsiTheme="minorHAnsi"/>
          <w:bCs/>
          <w:color w:val="000000" w:themeColor="text1"/>
        </w:rPr>
        <w:t>tedbirler alınmaktadır.</w:t>
      </w:r>
    </w:p>
    <w:p w:rsidR="00A109AE" w:rsidRPr="002764CC" w:rsidRDefault="00A109AE" w:rsidP="002764CC">
      <w:pPr>
        <w:pStyle w:val="ListeParagraf"/>
        <w:numPr>
          <w:ilvl w:val="0"/>
          <w:numId w:val="32"/>
        </w:numPr>
        <w:spacing w:before="0" w:after="0" w:line="240" w:lineRule="auto"/>
        <w:ind w:left="426" w:hanging="426"/>
        <w:jc w:val="both"/>
        <w:rPr>
          <w:color w:val="auto"/>
          <w:sz w:val="24"/>
          <w:szCs w:val="24"/>
        </w:rPr>
      </w:pPr>
      <w:r w:rsidRPr="002764CC">
        <w:rPr>
          <w:color w:val="auto"/>
          <w:sz w:val="24"/>
          <w:szCs w:val="24"/>
        </w:rPr>
        <w:t xml:space="preserve">Okulumuz/kurumumuz </w:t>
      </w:r>
      <w:r w:rsidR="00E1268B" w:rsidRPr="002764CC">
        <w:rPr>
          <w:color w:val="auto"/>
          <w:sz w:val="24"/>
          <w:szCs w:val="24"/>
        </w:rPr>
        <w:t xml:space="preserve">içinden serbest kaçışları engelleyecek şekilde çıkışlara veya kapılara kilit, sürgü ve benzeri bileşenler takılamaz. </w:t>
      </w:r>
      <w:r w:rsidRPr="002764CC">
        <w:rPr>
          <w:color w:val="auto"/>
          <w:sz w:val="24"/>
          <w:szCs w:val="24"/>
        </w:rPr>
        <w:t>(</w:t>
      </w:r>
      <w:r w:rsidR="00E1268B" w:rsidRPr="002764CC">
        <w:rPr>
          <w:i/>
          <w:color w:val="auto"/>
          <w:sz w:val="24"/>
          <w:szCs w:val="24"/>
        </w:rPr>
        <w:t xml:space="preserve">Zihinsel engelli, tutuklu veya ıslah edilenlerin barındığı, yetkili personeli sürekli görev başında olan ve yangın veya diğer acil durumlarda kullanıcıları nakledecek yeterli imkânları bulunan yerlerde kilit kullanılmasına izin verilir. </w:t>
      </w:r>
      <w:r w:rsidRPr="002764CC">
        <w:rPr>
          <w:i/>
          <w:color w:val="auto"/>
          <w:sz w:val="24"/>
          <w:szCs w:val="24"/>
        </w:rPr>
        <w:t>)</w:t>
      </w:r>
    </w:p>
    <w:p w:rsidR="00A109AE" w:rsidRPr="002764CC" w:rsidRDefault="00A109AE" w:rsidP="007800EF">
      <w:pPr>
        <w:pStyle w:val="ListeParagraf"/>
        <w:numPr>
          <w:ilvl w:val="0"/>
          <w:numId w:val="32"/>
        </w:numPr>
        <w:spacing w:before="0" w:after="0" w:line="240" w:lineRule="auto"/>
        <w:ind w:left="426" w:hanging="426"/>
        <w:jc w:val="both"/>
        <w:rPr>
          <w:rFonts w:cs="Times New Roman"/>
          <w:color w:val="auto"/>
          <w:sz w:val="24"/>
          <w:szCs w:val="24"/>
        </w:rPr>
      </w:pPr>
      <w:r w:rsidRPr="002764CC">
        <w:rPr>
          <w:color w:val="auto"/>
          <w:sz w:val="24"/>
          <w:szCs w:val="24"/>
        </w:rPr>
        <w:t>Okulumuz/kurumumuz k</w:t>
      </w:r>
      <w:r w:rsidR="00A22DCD" w:rsidRPr="002764CC">
        <w:rPr>
          <w:rFonts w:cs="Times New Roman"/>
          <w:color w:val="auto"/>
          <w:sz w:val="24"/>
          <w:szCs w:val="24"/>
        </w:rPr>
        <w:t xml:space="preserve">açış yolu kapılarında eşik </w:t>
      </w:r>
      <w:r w:rsidRPr="002764CC">
        <w:rPr>
          <w:rFonts w:cs="Times New Roman"/>
          <w:color w:val="auto"/>
          <w:sz w:val="24"/>
          <w:szCs w:val="24"/>
        </w:rPr>
        <w:t>yoktur.</w:t>
      </w:r>
      <w:r w:rsidR="00A22DCD" w:rsidRPr="002764CC">
        <w:rPr>
          <w:rFonts w:cs="Times New Roman"/>
          <w:color w:val="auto"/>
          <w:sz w:val="24"/>
          <w:szCs w:val="24"/>
        </w:rPr>
        <w:t xml:space="preserve"> Dönel kapılar ile turnikeler, çıkış kapısı olarak kullanılamaz. Kaçış yolu kapıları kanatlarının, kullanıcıların hareketini engelleme</w:t>
      </w:r>
      <w:r w:rsidRPr="002764CC">
        <w:rPr>
          <w:rFonts w:cs="Times New Roman"/>
          <w:color w:val="auto"/>
          <w:sz w:val="24"/>
          <w:szCs w:val="24"/>
        </w:rPr>
        <w:t>mektedir.</w:t>
      </w:r>
    </w:p>
    <w:p w:rsidR="00E1268B" w:rsidRPr="002764CC" w:rsidRDefault="00A22DCD" w:rsidP="007800EF">
      <w:pPr>
        <w:pStyle w:val="ListeParagraf"/>
        <w:numPr>
          <w:ilvl w:val="0"/>
          <w:numId w:val="32"/>
        </w:numPr>
        <w:spacing w:before="0" w:after="0" w:line="240" w:lineRule="auto"/>
        <w:ind w:left="426" w:hanging="426"/>
        <w:jc w:val="both"/>
        <w:rPr>
          <w:color w:val="auto"/>
          <w:sz w:val="24"/>
          <w:szCs w:val="24"/>
        </w:rPr>
      </w:pPr>
      <w:r w:rsidRPr="002764CC">
        <w:rPr>
          <w:rFonts w:cs="Times New Roman"/>
          <w:color w:val="auto"/>
          <w:sz w:val="24"/>
          <w:szCs w:val="24"/>
        </w:rPr>
        <w:t>Kullanıcı yükü 50 kişiyi aşan mekânlardaki çıkış kapılarının kaçış yönüne doğru açılma</w:t>
      </w:r>
      <w:r w:rsidR="00A109AE" w:rsidRPr="002764CC">
        <w:rPr>
          <w:rFonts w:cs="Times New Roman"/>
          <w:color w:val="auto"/>
          <w:sz w:val="24"/>
          <w:szCs w:val="24"/>
        </w:rPr>
        <w:t>ktadır. Kaçış yolu kapıları</w:t>
      </w:r>
      <w:r w:rsidRPr="002764CC">
        <w:rPr>
          <w:rFonts w:cs="Times New Roman"/>
          <w:color w:val="auto"/>
          <w:sz w:val="24"/>
          <w:szCs w:val="24"/>
        </w:rPr>
        <w:t xml:space="preserve"> el ile açılma</w:t>
      </w:r>
      <w:r w:rsidR="00A109AE" w:rsidRPr="002764CC">
        <w:rPr>
          <w:rFonts w:cs="Times New Roman"/>
          <w:color w:val="auto"/>
          <w:sz w:val="24"/>
          <w:szCs w:val="24"/>
        </w:rPr>
        <w:t>kta</w:t>
      </w:r>
      <w:r w:rsidRPr="002764CC">
        <w:rPr>
          <w:rFonts w:cs="Times New Roman"/>
          <w:color w:val="auto"/>
          <w:sz w:val="24"/>
          <w:szCs w:val="24"/>
        </w:rPr>
        <w:t xml:space="preserve"> ve kilitli tutulma</w:t>
      </w:r>
      <w:r w:rsidR="00A109AE" w:rsidRPr="002764CC">
        <w:rPr>
          <w:rFonts w:cs="Times New Roman"/>
          <w:color w:val="auto"/>
          <w:sz w:val="24"/>
          <w:szCs w:val="24"/>
        </w:rPr>
        <w:t>maktadır.</w:t>
      </w:r>
    </w:p>
    <w:p w:rsidR="00E1268B" w:rsidRPr="002764CC" w:rsidRDefault="00A109AE" w:rsidP="007800EF">
      <w:pPr>
        <w:pStyle w:val="ListeParagraf"/>
        <w:numPr>
          <w:ilvl w:val="0"/>
          <w:numId w:val="32"/>
        </w:numPr>
        <w:spacing w:after="0"/>
        <w:ind w:left="426" w:hanging="426"/>
        <w:jc w:val="both"/>
        <w:rPr>
          <w:color w:val="000000" w:themeColor="text1"/>
          <w:sz w:val="24"/>
          <w:szCs w:val="24"/>
        </w:rPr>
      </w:pPr>
      <w:r w:rsidRPr="002764CC">
        <w:rPr>
          <w:color w:val="000000" w:themeColor="text1"/>
          <w:sz w:val="24"/>
          <w:szCs w:val="24"/>
        </w:rPr>
        <w:t xml:space="preserve">Okulumuzdaki/kurumumuzdaki her </w:t>
      </w:r>
      <w:r w:rsidR="002764CC" w:rsidRPr="002764CC">
        <w:rPr>
          <w:color w:val="000000" w:themeColor="text1"/>
          <w:sz w:val="24"/>
          <w:szCs w:val="24"/>
        </w:rPr>
        <w:t>çıkışı açıkça</w:t>
      </w:r>
      <w:r w:rsidR="00E1268B" w:rsidRPr="002764CC">
        <w:rPr>
          <w:color w:val="000000" w:themeColor="text1"/>
          <w:sz w:val="24"/>
          <w:szCs w:val="24"/>
        </w:rPr>
        <w:t xml:space="preserve"> görünecek şekilde</w:t>
      </w:r>
      <w:r w:rsidRPr="002764CC">
        <w:rPr>
          <w:color w:val="000000" w:themeColor="text1"/>
          <w:sz w:val="24"/>
          <w:szCs w:val="24"/>
        </w:rPr>
        <w:t xml:space="preserve"> ve </w:t>
      </w:r>
      <w:r w:rsidR="00E1268B" w:rsidRPr="002764CC">
        <w:rPr>
          <w:color w:val="000000" w:themeColor="text1"/>
          <w:sz w:val="24"/>
          <w:szCs w:val="24"/>
        </w:rPr>
        <w:t>her kullanıcının herhangi bir noktadan kaçacağı doğrultuyu kolayca</w:t>
      </w:r>
      <w:r w:rsidRPr="002764CC">
        <w:rPr>
          <w:color w:val="000000" w:themeColor="text1"/>
          <w:sz w:val="24"/>
          <w:szCs w:val="24"/>
        </w:rPr>
        <w:t xml:space="preserve"> anlayabileceği biçimde görünürdür.</w:t>
      </w:r>
    </w:p>
    <w:p w:rsidR="00E1268B" w:rsidRPr="002764CC" w:rsidRDefault="00A109AE" w:rsidP="007800EF">
      <w:pPr>
        <w:pStyle w:val="ListeParagraf"/>
        <w:numPr>
          <w:ilvl w:val="0"/>
          <w:numId w:val="32"/>
        </w:numPr>
        <w:spacing w:after="0"/>
        <w:ind w:left="426" w:hanging="426"/>
        <w:jc w:val="both"/>
        <w:rPr>
          <w:color w:val="000000" w:themeColor="text1"/>
          <w:sz w:val="24"/>
          <w:szCs w:val="24"/>
        </w:rPr>
      </w:pPr>
      <w:r w:rsidRPr="002764CC">
        <w:rPr>
          <w:color w:val="000000" w:themeColor="text1"/>
          <w:sz w:val="24"/>
          <w:szCs w:val="24"/>
        </w:rPr>
        <w:t>Okulumuzdaki/kurumumuzdaki ç</w:t>
      </w:r>
      <w:r w:rsidR="00E1268B" w:rsidRPr="002764CC">
        <w:rPr>
          <w:color w:val="000000" w:themeColor="text1"/>
          <w:sz w:val="24"/>
          <w:szCs w:val="24"/>
        </w:rPr>
        <w:t xml:space="preserve">ıkış niteliği taşımayan herhangi bir kapı veya bir çıkışa götüren yol gerçek çıkışla karıştırılmayacak şekilde düzenlenir veya işaretlenir. </w:t>
      </w:r>
    </w:p>
    <w:p w:rsidR="00A22DCD" w:rsidRPr="002764CC" w:rsidRDefault="00A109AE" w:rsidP="007800EF">
      <w:pPr>
        <w:pStyle w:val="ListeParagraf"/>
        <w:numPr>
          <w:ilvl w:val="0"/>
          <w:numId w:val="32"/>
        </w:numPr>
        <w:spacing w:before="0" w:after="0" w:line="240" w:lineRule="auto"/>
        <w:ind w:left="426" w:hanging="426"/>
        <w:jc w:val="both"/>
        <w:rPr>
          <w:color w:val="auto"/>
        </w:rPr>
      </w:pPr>
      <w:r w:rsidRPr="002764CC">
        <w:rPr>
          <w:color w:val="000000" w:themeColor="text1"/>
          <w:sz w:val="24"/>
          <w:szCs w:val="24"/>
        </w:rPr>
        <w:t>Okulumuzdaki/kurumumuzdaki b</w:t>
      </w:r>
      <w:r w:rsidR="00E1268B" w:rsidRPr="002764CC">
        <w:rPr>
          <w:color w:val="000000" w:themeColor="text1"/>
          <w:sz w:val="24"/>
          <w:szCs w:val="24"/>
        </w:rPr>
        <w:t>ir yangın hâlinde veya herhangi bir acil durumda, kullanıcıların yanlışlıkla çıkmaz alanlara girmemeleri ve kullanılan odalardan ve mekânlardan geçmek zorunda kalmaksızın bir çıkışa veya çıkışlara doğrudan erişmeler</w:t>
      </w:r>
      <w:r w:rsidR="007800EF" w:rsidRPr="002764CC">
        <w:rPr>
          <w:color w:val="000000" w:themeColor="text1"/>
          <w:sz w:val="24"/>
          <w:szCs w:val="24"/>
        </w:rPr>
        <w:t xml:space="preserve">i için gerekli tedbirler alınır, tüm kullanıcılar </w:t>
      </w:r>
      <w:r w:rsidR="00793059" w:rsidRPr="002764CC">
        <w:rPr>
          <w:color w:val="000000" w:themeColor="text1"/>
          <w:sz w:val="24"/>
          <w:szCs w:val="24"/>
        </w:rPr>
        <w:t>kaçış yollarını ve acil çıkış kapılarını bilirler.</w:t>
      </w:r>
    </w:p>
    <w:p w:rsidR="00FE1176" w:rsidRPr="002764CC" w:rsidRDefault="00FE1176" w:rsidP="008471A6">
      <w:pPr>
        <w:pStyle w:val="ListeParagraf"/>
        <w:spacing w:before="0" w:after="0" w:line="240" w:lineRule="auto"/>
        <w:ind w:left="284"/>
        <w:jc w:val="both"/>
        <w:rPr>
          <w:b/>
          <w:color w:val="000000" w:themeColor="text1"/>
          <w:sz w:val="24"/>
          <w:szCs w:val="24"/>
        </w:rPr>
      </w:pPr>
    </w:p>
    <w:p w:rsidR="00FE1176" w:rsidRPr="002764CC" w:rsidRDefault="00FE1176" w:rsidP="004042CE">
      <w:pPr>
        <w:pStyle w:val="Default"/>
        <w:ind w:firstLine="567"/>
        <w:rPr>
          <w:rFonts w:asciiTheme="minorHAnsi" w:hAnsiTheme="minorHAnsi"/>
          <w:color w:val="auto"/>
        </w:rPr>
      </w:pPr>
      <w:r w:rsidRPr="002764CC">
        <w:rPr>
          <w:rFonts w:asciiTheme="minorHAnsi" w:hAnsiTheme="minorHAnsi"/>
          <w:b/>
          <w:bCs/>
          <w:color w:val="auto"/>
        </w:rPr>
        <w:t xml:space="preserve">Yangın Algılama ve Uyarı Sistemleri </w:t>
      </w:r>
    </w:p>
    <w:p w:rsidR="00793059" w:rsidRPr="002764CC" w:rsidRDefault="00FE1176" w:rsidP="004042CE">
      <w:pPr>
        <w:pStyle w:val="Default"/>
        <w:ind w:firstLine="567"/>
        <w:rPr>
          <w:rFonts w:asciiTheme="minorHAnsi" w:hAnsiTheme="minorHAnsi"/>
          <w:color w:val="auto"/>
        </w:rPr>
      </w:pPr>
      <w:r w:rsidRPr="002764CC">
        <w:rPr>
          <w:rFonts w:asciiTheme="minorHAnsi" w:hAnsiTheme="minorHAnsi"/>
          <w:color w:val="auto"/>
        </w:rPr>
        <w:t xml:space="preserve">Yangın uyarı sistemi; yangın algılama, alarm verme, kontrol ve haberleşme fonksiyonlarını ihtiva eden komple bir sistemdir. </w:t>
      </w:r>
    </w:p>
    <w:p w:rsidR="00FE1176" w:rsidRPr="002764CC" w:rsidRDefault="00FE1176" w:rsidP="00793059">
      <w:pPr>
        <w:pStyle w:val="Default"/>
        <w:numPr>
          <w:ilvl w:val="0"/>
          <w:numId w:val="33"/>
        </w:numPr>
        <w:ind w:left="426" w:hanging="426"/>
        <w:rPr>
          <w:rFonts w:asciiTheme="minorHAnsi" w:hAnsiTheme="minorHAnsi"/>
          <w:color w:val="auto"/>
        </w:rPr>
      </w:pPr>
      <w:r w:rsidRPr="002764CC">
        <w:rPr>
          <w:rFonts w:asciiTheme="minorHAnsi" w:hAnsiTheme="minorHAnsi"/>
          <w:color w:val="auto"/>
        </w:rPr>
        <w:t>Yangın uyarı sist</w:t>
      </w:r>
      <w:r w:rsidR="00793059" w:rsidRPr="002764CC">
        <w:rPr>
          <w:rFonts w:asciiTheme="minorHAnsi" w:hAnsiTheme="minorHAnsi"/>
          <w:color w:val="auto"/>
        </w:rPr>
        <w:t>emini oluşturan bütün kablolar</w:t>
      </w:r>
      <w:r w:rsidRPr="002764CC">
        <w:rPr>
          <w:rFonts w:asciiTheme="minorHAnsi" w:hAnsiTheme="minorHAnsi"/>
          <w:color w:val="auto"/>
        </w:rPr>
        <w:t xml:space="preserve"> ve uzak kontrol ve denetim merkezlerine iletişim maks</w:t>
      </w:r>
      <w:r w:rsidR="00793059" w:rsidRPr="002764CC">
        <w:rPr>
          <w:rFonts w:asciiTheme="minorHAnsi" w:hAnsiTheme="minorHAnsi"/>
          <w:color w:val="auto"/>
        </w:rPr>
        <w:t>adıyla kullanılan bütün hatlar</w:t>
      </w:r>
      <w:r w:rsidRPr="002764CC">
        <w:rPr>
          <w:rFonts w:asciiTheme="minorHAnsi" w:hAnsiTheme="minorHAnsi"/>
          <w:color w:val="auto"/>
        </w:rPr>
        <w:t>; kopukluk, kısa devre ve toprak kaçağı gibi arızalara karşı sürekli olarak denetim altında tutulma</w:t>
      </w:r>
      <w:r w:rsidR="00793059" w:rsidRPr="002764CC">
        <w:rPr>
          <w:rFonts w:asciiTheme="minorHAnsi" w:hAnsiTheme="minorHAnsi"/>
          <w:color w:val="auto"/>
        </w:rPr>
        <w:t>kta ve kontrolü yapılmaktadır.</w:t>
      </w:r>
    </w:p>
    <w:p w:rsidR="00FE1176" w:rsidRPr="002764CC" w:rsidRDefault="00793059" w:rsidP="00793059">
      <w:pPr>
        <w:pStyle w:val="ListeParagraf"/>
        <w:numPr>
          <w:ilvl w:val="0"/>
          <w:numId w:val="33"/>
        </w:numPr>
        <w:spacing w:before="0" w:after="0" w:line="240" w:lineRule="auto"/>
        <w:ind w:left="426" w:hanging="426"/>
        <w:jc w:val="both"/>
        <w:rPr>
          <w:color w:val="auto"/>
          <w:sz w:val="24"/>
          <w:szCs w:val="24"/>
        </w:rPr>
      </w:pPr>
      <w:r w:rsidRPr="002764CC">
        <w:rPr>
          <w:color w:val="auto"/>
          <w:sz w:val="24"/>
          <w:szCs w:val="24"/>
        </w:rPr>
        <w:t>Okulumuz/kurumumuz y</w:t>
      </w:r>
      <w:r w:rsidR="00FE1176" w:rsidRPr="002764CC">
        <w:rPr>
          <w:color w:val="auto"/>
          <w:sz w:val="24"/>
          <w:szCs w:val="24"/>
        </w:rPr>
        <w:t xml:space="preserve">angın uyarı sisteminin herhangi bir sebeple devre dışı kalması hâlinde, tekrar çalışır duruma getirilinceye kadar korumasız kalan bölgelerde ilave güvenlik personeli ile denetim </w:t>
      </w:r>
      <w:r w:rsidRPr="002764CC">
        <w:rPr>
          <w:color w:val="auto"/>
          <w:sz w:val="24"/>
          <w:szCs w:val="24"/>
        </w:rPr>
        <w:t>yapılır ve gerekli tedbir alınmaktadır.</w:t>
      </w:r>
    </w:p>
    <w:p w:rsidR="00793059" w:rsidRPr="002764CC" w:rsidRDefault="00793059" w:rsidP="00793059">
      <w:pPr>
        <w:pStyle w:val="ListeParagraf"/>
        <w:numPr>
          <w:ilvl w:val="0"/>
          <w:numId w:val="33"/>
        </w:numPr>
        <w:spacing w:before="0" w:line="240" w:lineRule="auto"/>
        <w:ind w:left="426" w:hanging="426"/>
        <w:jc w:val="both"/>
        <w:rPr>
          <w:color w:val="auto"/>
          <w:sz w:val="24"/>
          <w:szCs w:val="24"/>
        </w:rPr>
      </w:pPr>
      <w:r w:rsidRPr="002764CC">
        <w:rPr>
          <w:color w:val="auto"/>
          <w:sz w:val="24"/>
          <w:szCs w:val="24"/>
        </w:rPr>
        <w:t>Yangın algılama ve uyarı sisteminin, el ile, otomatik olarak veya bir söndürme sisteminden aldığı uyarılardan biri veya birkaçı ile devreye girmektedir.</w:t>
      </w:r>
    </w:p>
    <w:p w:rsidR="00793059" w:rsidRPr="002764CC" w:rsidRDefault="00793059" w:rsidP="00793059">
      <w:pPr>
        <w:pStyle w:val="ListeParagraf"/>
        <w:numPr>
          <w:ilvl w:val="0"/>
          <w:numId w:val="33"/>
        </w:numPr>
        <w:spacing w:before="0" w:line="240" w:lineRule="auto"/>
        <w:ind w:left="426" w:hanging="426"/>
        <w:jc w:val="both"/>
        <w:rPr>
          <w:color w:val="auto"/>
          <w:sz w:val="24"/>
          <w:szCs w:val="24"/>
        </w:rPr>
      </w:pPr>
      <w:r w:rsidRPr="002764CC">
        <w:rPr>
          <w:color w:val="auto"/>
          <w:sz w:val="24"/>
          <w:szCs w:val="24"/>
        </w:rPr>
        <w:t>Bütün algılama cihazlarımız periyodik testler ve bakımlar için ulaşılabilirdir. Periyodik Kontrol Uzmanlarınca yıllık kontrolleri yapılmaktadır.</w:t>
      </w:r>
    </w:p>
    <w:p w:rsidR="00FB017D" w:rsidRPr="00C36357" w:rsidRDefault="00FB017D" w:rsidP="00FB017D">
      <w:pPr>
        <w:pStyle w:val="Default"/>
        <w:ind w:firstLine="567"/>
        <w:rPr>
          <w:rFonts w:ascii="Cambria" w:hAnsi="Cambria"/>
          <w:color w:val="auto"/>
        </w:rPr>
      </w:pPr>
      <w:r w:rsidRPr="00C36357">
        <w:rPr>
          <w:rFonts w:ascii="Cambria" w:hAnsi="Cambria"/>
          <w:b/>
          <w:bCs/>
          <w:color w:val="auto"/>
        </w:rPr>
        <w:lastRenderedPageBreak/>
        <w:t xml:space="preserve">Periyodik Testler, Bakım Ve Denetim </w:t>
      </w:r>
    </w:p>
    <w:p w:rsidR="00FB017D" w:rsidRPr="00C36357" w:rsidRDefault="00FB017D" w:rsidP="00FB017D">
      <w:pPr>
        <w:pStyle w:val="Default"/>
        <w:ind w:firstLine="567"/>
        <w:jc w:val="both"/>
        <w:rPr>
          <w:rFonts w:ascii="Cambria" w:hAnsi="Cambria"/>
          <w:color w:val="auto"/>
        </w:rPr>
      </w:pPr>
      <w:r>
        <w:rPr>
          <w:rFonts w:ascii="Cambria" w:hAnsi="Cambria"/>
          <w:color w:val="auto"/>
        </w:rPr>
        <w:t>Okul/kurumumuzdaki</w:t>
      </w:r>
      <w:r w:rsidRPr="00C36357">
        <w:rPr>
          <w:rFonts w:ascii="Cambria" w:hAnsi="Cambria"/>
          <w:color w:val="auto"/>
        </w:rPr>
        <w:t xml:space="preserve"> acil aydınlatma, yönlendirme ve yangın algılama ve uyarı sistemleri;</w:t>
      </w:r>
      <w:r>
        <w:rPr>
          <w:rFonts w:ascii="Cambria" w:hAnsi="Cambria"/>
          <w:color w:val="auto"/>
        </w:rPr>
        <w:t xml:space="preserve"> okul/kurum müdürünün veya sorumluluğunu devrettiği </w:t>
      </w:r>
      <w:r w:rsidRPr="00C36357">
        <w:rPr>
          <w:rFonts w:ascii="Cambria" w:hAnsi="Cambria"/>
          <w:color w:val="auto"/>
        </w:rPr>
        <w:t>müdür</w:t>
      </w:r>
      <w:r>
        <w:rPr>
          <w:rFonts w:ascii="Cambria" w:hAnsi="Cambria"/>
          <w:color w:val="auto"/>
        </w:rPr>
        <w:t xml:space="preserve"> yardımcısının</w:t>
      </w:r>
      <w:r w:rsidRPr="00C36357">
        <w:rPr>
          <w:rFonts w:ascii="Cambria" w:hAnsi="Cambria"/>
          <w:color w:val="auto"/>
        </w:rPr>
        <w:t xml:space="preserve"> sorumluluğu altında, ilgili standartlarda belirtilen sistemin gerektirdiği periyodik kontrole</w:t>
      </w:r>
      <w:r>
        <w:rPr>
          <w:rFonts w:ascii="Cambria" w:hAnsi="Cambria"/>
          <w:color w:val="auto"/>
        </w:rPr>
        <w:t>, teste ve bakıma tabi tutulurlar.</w:t>
      </w:r>
    </w:p>
    <w:p w:rsidR="006B5CD0" w:rsidRPr="006B5CD0" w:rsidRDefault="006B5CD0" w:rsidP="002764CC">
      <w:pPr>
        <w:spacing w:line="240" w:lineRule="auto"/>
        <w:ind w:firstLine="567"/>
        <w:rPr>
          <w:rFonts w:ascii="Cambria" w:hAnsi="Cambria"/>
          <w:b/>
          <w:color w:val="auto"/>
          <w:sz w:val="24"/>
          <w:szCs w:val="24"/>
        </w:rPr>
      </w:pPr>
      <w:r>
        <w:rPr>
          <w:rFonts w:ascii="Cambria" w:hAnsi="Cambria"/>
          <w:b/>
          <w:color w:val="auto"/>
          <w:sz w:val="24"/>
          <w:szCs w:val="24"/>
        </w:rPr>
        <w:t>Kömürlük</w:t>
      </w:r>
    </w:p>
    <w:p w:rsidR="006B5CD0" w:rsidRPr="006B5CD0" w:rsidRDefault="006B5CD0" w:rsidP="002764CC">
      <w:pPr>
        <w:pStyle w:val="ListeParagraf"/>
        <w:numPr>
          <w:ilvl w:val="0"/>
          <w:numId w:val="36"/>
        </w:numPr>
        <w:spacing w:before="0" w:after="0" w:line="240" w:lineRule="auto"/>
        <w:ind w:left="284" w:hanging="284"/>
        <w:rPr>
          <w:rFonts w:ascii="Cambria" w:hAnsi="Cambria"/>
          <w:color w:val="auto"/>
          <w:sz w:val="24"/>
          <w:szCs w:val="24"/>
        </w:rPr>
      </w:pPr>
      <w:r w:rsidRPr="006B5CD0">
        <w:rPr>
          <w:rFonts w:ascii="Cambria" w:hAnsi="Cambria"/>
          <w:color w:val="auto"/>
          <w:sz w:val="24"/>
          <w:szCs w:val="24"/>
        </w:rPr>
        <w:t>K</w:t>
      </w:r>
      <w:r w:rsidR="001D1783" w:rsidRPr="006B5CD0">
        <w:rPr>
          <w:rFonts w:ascii="Cambria" w:hAnsi="Cambria"/>
          <w:color w:val="auto"/>
          <w:sz w:val="24"/>
          <w:szCs w:val="24"/>
        </w:rPr>
        <w:t>azan dairesine bitişik, taban kotu el il</w:t>
      </w:r>
      <w:r w:rsidRPr="006B5CD0">
        <w:rPr>
          <w:rFonts w:ascii="Cambria" w:hAnsi="Cambria"/>
          <w:color w:val="auto"/>
          <w:sz w:val="24"/>
          <w:szCs w:val="24"/>
        </w:rPr>
        <w:t>e veya stoker ile yükleme ve bo</w:t>
      </w:r>
      <w:r w:rsidR="001D1783" w:rsidRPr="006B5CD0">
        <w:rPr>
          <w:rFonts w:ascii="Cambria" w:hAnsi="Cambria"/>
          <w:color w:val="auto"/>
          <w:sz w:val="24"/>
          <w:szCs w:val="24"/>
        </w:rPr>
        <w:t>şaltma</w:t>
      </w:r>
      <w:r w:rsidRPr="006B5CD0">
        <w:rPr>
          <w:rFonts w:ascii="Cambria" w:hAnsi="Cambria"/>
          <w:color w:val="auto"/>
          <w:sz w:val="24"/>
          <w:szCs w:val="24"/>
        </w:rPr>
        <w:t>ya elverişli olarak tesis edilmiştir.</w:t>
      </w:r>
    </w:p>
    <w:p w:rsidR="006B5CD0" w:rsidRPr="006B5CD0" w:rsidRDefault="006B5CD0" w:rsidP="002764CC">
      <w:pPr>
        <w:pStyle w:val="ListeParagraf"/>
        <w:numPr>
          <w:ilvl w:val="0"/>
          <w:numId w:val="36"/>
        </w:numPr>
        <w:spacing w:before="0" w:after="0" w:line="240" w:lineRule="auto"/>
        <w:ind w:left="284" w:hanging="284"/>
        <w:rPr>
          <w:rFonts w:ascii="Cambria" w:hAnsi="Cambria"/>
          <w:color w:val="auto"/>
          <w:sz w:val="24"/>
          <w:szCs w:val="24"/>
        </w:rPr>
      </w:pPr>
      <w:r>
        <w:rPr>
          <w:rFonts w:ascii="Cambria" w:hAnsi="Cambria"/>
          <w:color w:val="auto"/>
          <w:sz w:val="24"/>
          <w:szCs w:val="24"/>
        </w:rPr>
        <w:t>Kömür kazan dairesine</w:t>
      </w:r>
      <w:r w:rsidR="001D1783" w:rsidRPr="006B5CD0">
        <w:rPr>
          <w:rFonts w:ascii="Cambria" w:hAnsi="Cambria"/>
          <w:color w:val="auto"/>
          <w:sz w:val="24"/>
          <w:szCs w:val="24"/>
        </w:rPr>
        <w:t xml:space="preserve"> rahat taşınabilme</w:t>
      </w:r>
      <w:r w:rsidRPr="006B5CD0">
        <w:rPr>
          <w:rFonts w:ascii="Cambria" w:hAnsi="Cambria"/>
          <w:color w:val="auto"/>
          <w:sz w:val="24"/>
          <w:szCs w:val="24"/>
        </w:rPr>
        <w:t>kte</w:t>
      </w:r>
      <w:r w:rsidR="001D1783" w:rsidRPr="006B5CD0">
        <w:rPr>
          <w:rFonts w:ascii="Cambria" w:hAnsi="Cambria"/>
          <w:color w:val="auto"/>
          <w:sz w:val="24"/>
          <w:szCs w:val="24"/>
        </w:rPr>
        <w:t xml:space="preserve"> ve cüruf</w:t>
      </w:r>
      <w:r w:rsidRPr="006B5CD0">
        <w:rPr>
          <w:rFonts w:ascii="Cambria" w:hAnsi="Cambria"/>
          <w:color w:val="auto"/>
          <w:sz w:val="24"/>
          <w:szCs w:val="24"/>
        </w:rPr>
        <w:t xml:space="preserve"> içeride </w:t>
      </w:r>
      <w:r>
        <w:rPr>
          <w:rFonts w:ascii="Cambria" w:hAnsi="Cambria"/>
          <w:color w:val="auto"/>
          <w:sz w:val="24"/>
          <w:szCs w:val="24"/>
        </w:rPr>
        <w:t xml:space="preserve">(kazan dairesinde) </w:t>
      </w:r>
      <w:r w:rsidRPr="006B5CD0">
        <w:rPr>
          <w:rFonts w:ascii="Cambria" w:hAnsi="Cambria"/>
          <w:color w:val="auto"/>
          <w:sz w:val="24"/>
          <w:szCs w:val="24"/>
        </w:rPr>
        <w:t>bekletilmeden okul/kurum dışına</w:t>
      </w:r>
      <w:r w:rsidR="001D1783" w:rsidRPr="006B5CD0">
        <w:rPr>
          <w:rFonts w:ascii="Cambria" w:hAnsi="Cambria"/>
          <w:color w:val="auto"/>
          <w:sz w:val="24"/>
          <w:szCs w:val="24"/>
        </w:rPr>
        <w:t xml:space="preserve"> atıl</w:t>
      </w:r>
      <w:r w:rsidRPr="006B5CD0">
        <w:rPr>
          <w:rFonts w:ascii="Cambria" w:hAnsi="Cambria"/>
          <w:color w:val="auto"/>
          <w:sz w:val="24"/>
          <w:szCs w:val="24"/>
        </w:rPr>
        <w:t>maktadır.</w:t>
      </w:r>
    </w:p>
    <w:p w:rsidR="001D1783" w:rsidRPr="006B5CD0" w:rsidRDefault="001D1783" w:rsidP="002764CC">
      <w:pPr>
        <w:pStyle w:val="ListeParagraf"/>
        <w:numPr>
          <w:ilvl w:val="0"/>
          <w:numId w:val="36"/>
        </w:numPr>
        <w:spacing w:before="0" w:after="0" w:line="240" w:lineRule="auto"/>
        <w:ind w:left="284" w:hanging="284"/>
        <w:rPr>
          <w:rFonts w:ascii="Cambria" w:hAnsi="Cambria"/>
          <w:color w:val="auto"/>
          <w:sz w:val="24"/>
          <w:szCs w:val="24"/>
        </w:rPr>
      </w:pPr>
      <w:r w:rsidRPr="006B5CD0">
        <w:rPr>
          <w:rFonts w:ascii="Cambria" w:hAnsi="Cambria"/>
          <w:color w:val="auto"/>
          <w:sz w:val="24"/>
          <w:szCs w:val="24"/>
        </w:rPr>
        <w:t>Kömürlük alanı 1.5 m kömür yüksekliği esas alınarak hesaplan</w:t>
      </w:r>
      <w:r w:rsidR="006B5CD0" w:rsidRPr="006B5CD0">
        <w:rPr>
          <w:rFonts w:ascii="Cambria" w:hAnsi="Cambria"/>
          <w:color w:val="auto"/>
          <w:sz w:val="24"/>
          <w:szCs w:val="24"/>
        </w:rPr>
        <w:t>makta ve kazan dairesinden ayrı yerde istiflenmektedir.</w:t>
      </w:r>
    </w:p>
    <w:p w:rsidR="00B805BB" w:rsidRDefault="00B805BB" w:rsidP="002764CC">
      <w:pPr>
        <w:spacing w:before="0" w:after="0" w:line="240" w:lineRule="auto"/>
        <w:jc w:val="both"/>
        <w:rPr>
          <w:color w:val="auto"/>
        </w:rPr>
      </w:pPr>
    </w:p>
    <w:p w:rsidR="00B805BB" w:rsidRPr="00B805BB" w:rsidRDefault="00B805BB" w:rsidP="002764CC">
      <w:pPr>
        <w:spacing w:before="0" w:after="0" w:line="240" w:lineRule="auto"/>
        <w:ind w:firstLine="567"/>
        <w:jc w:val="both"/>
        <w:rPr>
          <w:rFonts w:ascii="Cambria" w:hAnsi="Cambria"/>
          <w:b/>
          <w:color w:val="auto"/>
          <w:sz w:val="24"/>
          <w:szCs w:val="24"/>
        </w:rPr>
      </w:pPr>
      <w:r w:rsidRPr="00B805BB">
        <w:rPr>
          <w:rFonts w:ascii="Cambria" w:hAnsi="Cambria"/>
          <w:b/>
          <w:color w:val="auto"/>
          <w:sz w:val="24"/>
          <w:szCs w:val="24"/>
        </w:rPr>
        <w:t>Sobalar:</w:t>
      </w:r>
    </w:p>
    <w:p w:rsidR="002764CC" w:rsidRDefault="00B805BB" w:rsidP="00C92808">
      <w:pPr>
        <w:pStyle w:val="GvdeMetniGirintisi3"/>
        <w:numPr>
          <w:ilvl w:val="0"/>
          <w:numId w:val="37"/>
        </w:numPr>
        <w:spacing w:line="240" w:lineRule="auto"/>
        <w:ind w:left="284" w:hanging="284"/>
        <w:jc w:val="both"/>
        <w:rPr>
          <w:rFonts w:ascii="Cambria" w:hAnsi="Cambria"/>
          <w:color w:val="000000" w:themeColor="text1"/>
          <w:sz w:val="24"/>
          <w:szCs w:val="24"/>
        </w:rPr>
      </w:pPr>
      <w:r w:rsidRPr="002764CC">
        <w:rPr>
          <w:rFonts w:ascii="Cambria" w:hAnsi="Cambria"/>
          <w:color w:val="auto"/>
          <w:sz w:val="24"/>
          <w:szCs w:val="24"/>
        </w:rPr>
        <w:t xml:space="preserve">Isıtma aracı olarak soba kullanılan yerlerde, soba,  tahta ve boyalı kısımlara zarar vermeyecek </w:t>
      </w:r>
      <w:r w:rsidRPr="002764CC">
        <w:rPr>
          <w:rFonts w:ascii="Cambria" w:hAnsi="Cambria"/>
          <w:color w:val="000000" w:themeColor="text1"/>
          <w:sz w:val="24"/>
          <w:szCs w:val="24"/>
        </w:rPr>
        <w:t xml:space="preserve">şekilde altına metal kaplı tabla, mermer veya benzeri malzeme konularak kurulur. </w:t>
      </w:r>
      <w:r w:rsidR="002764CC" w:rsidRPr="002764CC">
        <w:rPr>
          <w:rFonts w:ascii="Cambria" w:hAnsi="Cambria"/>
          <w:color w:val="000000" w:themeColor="text1"/>
          <w:sz w:val="24"/>
          <w:szCs w:val="24"/>
        </w:rPr>
        <w:t>Taban beton ise, bu tedbirlerin alınması mecburi değildir.</w:t>
      </w:r>
    </w:p>
    <w:p w:rsidR="002764CC" w:rsidRDefault="002764CC" w:rsidP="00C92808">
      <w:pPr>
        <w:pStyle w:val="GvdeMetniGirintisi3"/>
        <w:numPr>
          <w:ilvl w:val="0"/>
          <w:numId w:val="37"/>
        </w:numPr>
        <w:spacing w:line="240" w:lineRule="auto"/>
        <w:ind w:left="284" w:hanging="284"/>
        <w:jc w:val="both"/>
        <w:rPr>
          <w:rFonts w:ascii="Cambria" w:hAnsi="Cambria"/>
          <w:color w:val="000000" w:themeColor="text1"/>
          <w:sz w:val="24"/>
          <w:szCs w:val="24"/>
        </w:rPr>
      </w:pPr>
      <w:r w:rsidRPr="002764CC">
        <w:rPr>
          <w:rFonts w:ascii="Cambria" w:hAnsi="Cambria"/>
          <w:color w:val="000000" w:themeColor="text1"/>
          <w:sz w:val="24"/>
          <w:szCs w:val="24"/>
        </w:rPr>
        <w:t>Bağdadi duvardan boru geçirmek mecburiyeti hasıl olursa, duvarın yağlı boya veya ahşap gibi çabuk yanıcı kısmına künk veya büz yerleştirilir ve boru bu delikten geçirilir.</w:t>
      </w:r>
    </w:p>
    <w:p w:rsidR="002764CC" w:rsidRPr="002764CC" w:rsidRDefault="002764CC" w:rsidP="00C92808">
      <w:pPr>
        <w:pStyle w:val="GvdeMetniGirintisi3"/>
        <w:numPr>
          <w:ilvl w:val="0"/>
          <w:numId w:val="37"/>
        </w:numPr>
        <w:spacing w:line="240" w:lineRule="auto"/>
        <w:ind w:left="284" w:hanging="284"/>
        <w:jc w:val="both"/>
        <w:rPr>
          <w:rFonts w:ascii="Cambria" w:hAnsi="Cambria"/>
          <w:color w:val="000000" w:themeColor="text1"/>
          <w:sz w:val="24"/>
          <w:szCs w:val="24"/>
        </w:rPr>
      </w:pPr>
      <w:r w:rsidRPr="002764CC">
        <w:rPr>
          <w:rFonts w:ascii="Cambria" w:hAnsi="Cambria"/>
          <w:color w:val="000000" w:themeColor="text1"/>
          <w:sz w:val="24"/>
          <w:szCs w:val="24"/>
        </w:rPr>
        <w:t>Odada baca yok ise soba borusu; sac konan pencereden çıkarılıp, saçaktan 25 cm açıkta ve 50 cm yüksekte ve ucunda şapka kullanılarak kurulur. Boruların birleştiği yerler çember ile kapatılıp, bu çemberden duvar ve tavana bağlanmak suretiyle, birbirinden ayrılması ve devrilmesi önlenir</w:t>
      </w:r>
      <w:r>
        <w:rPr>
          <w:rFonts w:ascii="Cambria" w:hAnsi="Cambria"/>
          <w:color w:val="000000" w:themeColor="text1"/>
          <w:sz w:val="24"/>
          <w:szCs w:val="24"/>
        </w:rPr>
        <w:t>.</w:t>
      </w:r>
    </w:p>
    <w:p w:rsidR="00B805BB" w:rsidRDefault="00B805BB" w:rsidP="00C92808">
      <w:pPr>
        <w:pStyle w:val="GvdeMetniGirintisi3"/>
        <w:numPr>
          <w:ilvl w:val="0"/>
          <w:numId w:val="37"/>
        </w:numPr>
        <w:spacing w:line="240" w:lineRule="auto"/>
        <w:ind w:left="284" w:hanging="284"/>
        <w:jc w:val="both"/>
        <w:rPr>
          <w:rFonts w:ascii="Cambria" w:hAnsi="Cambria"/>
          <w:color w:val="auto"/>
          <w:sz w:val="24"/>
          <w:szCs w:val="24"/>
        </w:rPr>
      </w:pPr>
      <w:r w:rsidRPr="002764CC">
        <w:rPr>
          <w:rFonts w:ascii="Cambria" w:hAnsi="Cambria"/>
          <w:color w:val="auto"/>
          <w:sz w:val="24"/>
          <w:szCs w:val="24"/>
        </w:rPr>
        <w:t xml:space="preserve">Kullanım esnasında soba kapakları açık bırakılamaz,  altında ve yanlarında odun, çıra, kömür, kibrit, benzin, gaz ve benzeri yanıcı ve parlayıcı madde bulundurulmaz. </w:t>
      </w:r>
    </w:p>
    <w:p w:rsidR="002764CC" w:rsidRPr="002764CC" w:rsidRDefault="002764CC" w:rsidP="00C92808">
      <w:pPr>
        <w:pStyle w:val="GvdeMetniGirintisi3"/>
        <w:numPr>
          <w:ilvl w:val="0"/>
          <w:numId w:val="37"/>
        </w:numPr>
        <w:spacing w:line="240" w:lineRule="auto"/>
        <w:ind w:left="284" w:hanging="284"/>
        <w:jc w:val="both"/>
        <w:rPr>
          <w:rFonts w:ascii="Cambria" w:hAnsi="Cambria"/>
          <w:color w:val="000000" w:themeColor="text1"/>
          <w:sz w:val="24"/>
          <w:szCs w:val="24"/>
        </w:rPr>
      </w:pPr>
      <w:r w:rsidRPr="002764CC">
        <w:rPr>
          <w:rFonts w:ascii="Cambria" w:hAnsi="Cambria"/>
          <w:color w:val="000000" w:themeColor="text1"/>
          <w:sz w:val="24"/>
          <w:szCs w:val="24"/>
        </w:rPr>
        <w:t>İçindeki ateş, gerektiğinde kapaklı mangala alınır. Sobanın, kullanılmadığı mevsimde kaldırılması gerekir. Sobanın kaldırılmadığı yerlerde, kapaklar açılmayacak şekilde telle bağlanır</w:t>
      </w:r>
      <w:r>
        <w:rPr>
          <w:rFonts w:ascii="Cambria" w:hAnsi="Cambria"/>
          <w:color w:val="000000" w:themeColor="text1"/>
          <w:sz w:val="24"/>
          <w:szCs w:val="24"/>
        </w:rPr>
        <w:t>.</w:t>
      </w:r>
    </w:p>
    <w:p w:rsidR="00B805BB" w:rsidRDefault="00B805BB" w:rsidP="002764CC">
      <w:pPr>
        <w:pStyle w:val="GvdeMetniGirintisi3"/>
        <w:numPr>
          <w:ilvl w:val="0"/>
          <w:numId w:val="37"/>
        </w:numPr>
        <w:spacing w:line="240" w:lineRule="auto"/>
        <w:ind w:left="284" w:hanging="284"/>
        <w:jc w:val="both"/>
        <w:rPr>
          <w:rFonts w:ascii="Cambria" w:hAnsi="Cambria"/>
          <w:color w:val="auto"/>
          <w:sz w:val="24"/>
          <w:szCs w:val="24"/>
        </w:rPr>
      </w:pPr>
      <w:r w:rsidRPr="00B805BB">
        <w:rPr>
          <w:rFonts w:ascii="Cambria" w:hAnsi="Cambria"/>
          <w:color w:val="auto"/>
          <w:sz w:val="24"/>
          <w:szCs w:val="24"/>
        </w:rPr>
        <w:t>Odun ve kömür gibi katı yakıtlar ile yüksek oranda ısı bırakan sıvı yakıtlar kullanıldığı takdirde borular ayda bir bacalar ise iki ayda bir temizlenir. Baca temizliği mahallin itfaiye teşkilatı</w:t>
      </w:r>
      <w:r w:rsidR="006B5CD0">
        <w:rPr>
          <w:rFonts w:ascii="Cambria" w:hAnsi="Cambria"/>
          <w:color w:val="auto"/>
          <w:sz w:val="24"/>
          <w:szCs w:val="24"/>
        </w:rPr>
        <w:t xml:space="preserve"> veya yetkili firmalar </w:t>
      </w:r>
      <w:r w:rsidRPr="00B805BB">
        <w:rPr>
          <w:rFonts w:ascii="Cambria" w:hAnsi="Cambria"/>
          <w:color w:val="auto"/>
          <w:sz w:val="24"/>
          <w:szCs w:val="24"/>
        </w:rPr>
        <w:t>tarafından yapılır.</w:t>
      </w:r>
    </w:p>
    <w:p w:rsidR="004F332F" w:rsidRDefault="00473A84" w:rsidP="004042CE">
      <w:pPr>
        <w:tabs>
          <w:tab w:val="left" w:pos="11340"/>
        </w:tabs>
        <w:ind w:left="284" w:firstLine="283"/>
        <w:jc w:val="both"/>
        <w:rPr>
          <w:b/>
          <w:color w:val="auto"/>
          <w:sz w:val="24"/>
          <w:szCs w:val="24"/>
        </w:rPr>
      </w:pPr>
      <w:r w:rsidRPr="00473A84">
        <w:rPr>
          <w:b/>
          <w:color w:val="auto"/>
          <w:sz w:val="24"/>
          <w:szCs w:val="24"/>
        </w:rPr>
        <w:t>Kazan Daireleri</w:t>
      </w:r>
      <w:r w:rsidR="004F332F">
        <w:rPr>
          <w:b/>
          <w:color w:val="auto"/>
          <w:sz w:val="24"/>
          <w:szCs w:val="24"/>
        </w:rPr>
        <w:t>:</w:t>
      </w:r>
    </w:p>
    <w:p w:rsidR="004F332F" w:rsidRPr="00535206" w:rsidRDefault="00473A84" w:rsidP="002764CC">
      <w:pPr>
        <w:pStyle w:val="ListeParagraf"/>
        <w:numPr>
          <w:ilvl w:val="0"/>
          <w:numId w:val="18"/>
        </w:numPr>
        <w:tabs>
          <w:tab w:val="left" w:pos="11340"/>
        </w:tabs>
        <w:spacing w:line="240" w:lineRule="auto"/>
        <w:ind w:left="284" w:hanging="426"/>
        <w:jc w:val="both"/>
        <w:rPr>
          <w:color w:val="auto"/>
          <w:sz w:val="24"/>
          <w:szCs w:val="24"/>
        </w:rPr>
      </w:pPr>
      <w:r w:rsidRPr="00535206">
        <w:rPr>
          <w:color w:val="auto"/>
          <w:sz w:val="24"/>
          <w:szCs w:val="24"/>
        </w:rPr>
        <w:t>Kalorifer kazan dairesine yakıt dökülmemesine dikkat edilecek kazan dairesinde yangına karşı önlemler alınacaktır.</w:t>
      </w:r>
    </w:p>
    <w:p w:rsidR="004F332F" w:rsidRDefault="00473A84" w:rsidP="002764CC">
      <w:pPr>
        <w:pStyle w:val="ListeParagraf"/>
        <w:numPr>
          <w:ilvl w:val="0"/>
          <w:numId w:val="18"/>
        </w:numPr>
        <w:tabs>
          <w:tab w:val="left" w:pos="11340"/>
        </w:tabs>
        <w:spacing w:line="240" w:lineRule="auto"/>
        <w:ind w:left="284" w:hanging="426"/>
        <w:jc w:val="both"/>
        <w:rPr>
          <w:color w:val="auto"/>
          <w:sz w:val="24"/>
          <w:szCs w:val="24"/>
        </w:rPr>
      </w:pPr>
      <w:r w:rsidRPr="00535206">
        <w:rPr>
          <w:color w:val="auto"/>
          <w:sz w:val="24"/>
          <w:szCs w:val="24"/>
        </w:rPr>
        <w:t>Kazan dairesi için bir talimat hazırlanacak, kazan dairesinde bakıldığında kolayca görülebilecek bir yere asılacak ve kaloriferciye tebliğ edilecektir.</w:t>
      </w:r>
    </w:p>
    <w:p w:rsidR="00D20BCD" w:rsidRPr="00D20BCD" w:rsidRDefault="00D20BCD" w:rsidP="002764CC">
      <w:pPr>
        <w:pStyle w:val="ListeParagraf"/>
        <w:numPr>
          <w:ilvl w:val="0"/>
          <w:numId w:val="18"/>
        </w:numPr>
        <w:tabs>
          <w:tab w:val="left" w:pos="11340"/>
        </w:tabs>
        <w:spacing w:line="240" w:lineRule="auto"/>
        <w:ind w:left="284" w:hanging="426"/>
        <w:jc w:val="both"/>
        <w:rPr>
          <w:color w:val="auto"/>
          <w:sz w:val="24"/>
          <w:szCs w:val="24"/>
        </w:rPr>
      </w:pPr>
      <w:r w:rsidRPr="00D20BCD">
        <w:rPr>
          <w:rFonts w:ascii="Cambria" w:hAnsi="Cambria"/>
          <w:color w:val="auto"/>
          <w:sz w:val="24"/>
          <w:szCs w:val="24"/>
        </w:rPr>
        <w:t>Kazan dairele</w:t>
      </w:r>
      <w:r>
        <w:rPr>
          <w:rFonts w:ascii="Cambria" w:hAnsi="Cambria"/>
          <w:color w:val="auto"/>
          <w:sz w:val="24"/>
          <w:szCs w:val="24"/>
        </w:rPr>
        <w:t xml:space="preserve">rindeki </w:t>
      </w:r>
      <w:r w:rsidRPr="00D20BCD">
        <w:rPr>
          <w:rFonts w:ascii="Cambria" w:hAnsi="Cambria"/>
          <w:color w:val="auto"/>
          <w:sz w:val="24"/>
          <w:szCs w:val="24"/>
        </w:rPr>
        <w:t xml:space="preserve">temiz ve kirli hava bacaları </w:t>
      </w:r>
      <w:r>
        <w:rPr>
          <w:rFonts w:ascii="Cambria" w:hAnsi="Cambria"/>
          <w:color w:val="auto"/>
          <w:sz w:val="24"/>
          <w:szCs w:val="24"/>
        </w:rPr>
        <w:t>sürekli açık bulunacaktır.</w:t>
      </w:r>
    </w:p>
    <w:p w:rsidR="004F332F" w:rsidRPr="00535206" w:rsidRDefault="00473A84" w:rsidP="002764CC">
      <w:pPr>
        <w:pStyle w:val="ListeParagraf"/>
        <w:numPr>
          <w:ilvl w:val="0"/>
          <w:numId w:val="18"/>
        </w:numPr>
        <w:tabs>
          <w:tab w:val="left" w:pos="11340"/>
        </w:tabs>
        <w:spacing w:line="240" w:lineRule="auto"/>
        <w:ind w:left="284" w:hanging="426"/>
        <w:jc w:val="both"/>
        <w:rPr>
          <w:color w:val="auto"/>
          <w:sz w:val="24"/>
          <w:szCs w:val="24"/>
        </w:rPr>
      </w:pPr>
      <w:r w:rsidRPr="00535206">
        <w:rPr>
          <w:color w:val="auto"/>
          <w:sz w:val="24"/>
          <w:szCs w:val="24"/>
        </w:rPr>
        <w:t xml:space="preserve">Bacalar </w:t>
      </w:r>
      <w:r w:rsidR="00D20BCD">
        <w:rPr>
          <w:color w:val="auto"/>
          <w:sz w:val="24"/>
          <w:szCs w:val="24"/>
        </w:rPr>
        <w:t xml:space="preserve">en az </w:t>
      </w:r>
      <w:r w:rsidRPr="00535206">
        <w:rPr>
          <w:color w:val="auto"/>
          <w:sz w:val="24"/>
          <w:szCs w:val="24"/>
        </w:rPr>
        <w:t>yılda bir kez Eylül-Ekim aylarında temizlettirilip, raporu dosyasında</w:t>
      </w:r>
      <w:r w:rsidR="004F332F" w:rsidRPr="00535206">
        <w:rPr>
          <w:color w:val="auto"/>
          <w:sz w:val="24"/>
          <w:szCs w:val="24"/>
        </w:rPr>
        <w:t xml:space="preserve"> muhafaza edilecektir.</w:t>
      </w:r>
    </w:p>
    <w:p w:rsidR="00D20BCD" w:rsidRPr="00C63F38" w:rsidRDefault="00C63F38" w:rsidP="002764CC">
      <w:pPr>
        <w:pStyle w:val="ListeParagraf"/>
        <w:numPr>
          <w:ilvl w:val="0"/>
          <w:numId w:val="18"/>
        </w:numPr>
        <w:tabs>
          <w:tab w:val="left" w:pos="11340"/>
        </w:tabs>
        <w:spacing w:line="240" w:lineRule="auto"/>
        <w:ind w:left="284" w:hanging="426"/>
        <w:jc w:val="both"/>
        <w:rPr>
          <w:color w:val="auto"/>
          <w:sz w:val="24"/>
          <w:szCs w:val="24"/>
        </w:rPr>
      </w:pPr>
      <w:r w:rsidRPr="00C63F38">
        <w:rPr>
          <w:color w:val="auto"/>
          <w:sz w:val="24"/>
          <w:szCs w:val="24"/>
        </w:rPr>
        <w:t>Yetkili bir kurum tarafından verilen kazan dairesi işletmeciliği kursunu bitirdiğine dair sertifikası bulunmayan şahıslar, kazan dairesini işletmek üzere çalıştırılamaz</w:t>
      </w:r>
      <w:r>
        <w:rPr>
          <w:color w:val="auto"/>
          <w:sz w:val="24"/>
          <w:szCs w:val="24"/>
        </w:rPr>
        <w:t>.</w:t>
      </w:r>
    </w:p>
    <w:p w:rsidR="006B5CD0" w:rsidRPr="00B94DCA" w:rsidRDefault="006B5CD0" w:rsidP="002764CC">
      <w:pPr>
        <w:pStyle w:val="ListeParagraf"/>
        <w:numPr>
          <w:ilvl w:val="0"/>
          <w:numId w:val="18"/>
        </w:numPr>
        <w:tabs>
          <w:tab w:val="left" w:pos="11340"/>
        </w:tabs>
        <w:spacing w:line="240" w:lineRule="auto"/>
        <w:ind w:left="284" w:hanging="426"/>
        <w:jc w:val="both"/>
        <w:rPr>
          <w:color w:val="auto"/>
          <w:sz w:val="24"/>
          <w:szCs w:val="24"/>
        </w:rPr>
      </w:pPr>
      <w:r w:rsidRPr="00D20BCD">
        <w:rPr>
          <w:rFonts w:ascii="Cambria" w:hAnsi="Cambria"/>
          <w:color w:val="auto"/>
          <w:sz w:val="24"/>
          <w:szCs w:val="24"/>
        </w:rPr>
        <w:lastRenderedPageBreak/>
        <w:t>Kazan dairesinde en az 1 adet 6 kg’lık çok maksatl</w:t>
      </w:r>
      <w:r w:rsidR="00D20BCD" w:rsidRPr="00D20BCD">
        <w:rPr>
          <w:rFonts w:ascii="Cambria" w:hAnsi="Cambria"/>
          <w:color w:val="auto"/>
          <w:sz w:val="24"/>
          <w:szCs w:val="24"/>
        </w:rPr>
        <w:t>ı kuru kimyevi tozlu yangın sön</w:t>
      </w:r>
      <w:r w:rsidRPr="00D20BCD">
        <w:rPr>
          <w:rFonts w:ascii="Cambria" w:hAnsi="Cambria"/>
          <w:color w:val="auto"/>
          <w:sz w:val="24"/>
          <w:szCs w:val="24"/>
        </w:rPr>
        <w:t>dürme cihazı ve büyük kazan dairelerinde en az 1 adet yangın dolabı bulun</w:t>
      </w:r>
      <w:r w:rsidR="00D20BCD" w:rsidRPr="00D20BCD">
        <w:rPr>
          <w:rFonts w:ascii="Cambria" w:hAnsi="Cambria"/>
          <w:color w:val="auto"/>
          <w:sz w:val="24"/>
          <w:szCs w:val="24"/>
        </w:rPr>
        <w:t>maktadır.</w:t>
      </w:r>
    </w:p>
    <w:p w:rsidR="00473A84" w:rsidRPr="00473A84" w:rsidRDefault="00473A84" w:rsidP="004042CE">
      <w:pPr>
        <w:tabs>
          <w:tab w:val="left" w:pos="11340"/>
        </w:tabs>
        <w:ind w:left="284" w:firstLine="283"/>
        <w:jc w:val="both"/>
        <w:rPr>
          <w:b/>
          <w:color w:val="auto"/>
          <w:sz w:val="24"/>
          <w:szCs w:val="24"/>
        </w:rPr>
      </w:pPr>
      <w:r w:rsidRPr="00473A84">
        <w:rPr>
          <w:b/>
          <w:color w:val="auto"/>
          <w:sz w:val="24"/>
          <w:szCs w:val="24"/>
        </w:rPr>
        <w:t>Doğalgaz Tesisatlı Kazan Daireleri</w:t>
      </w:r>
    </w:p>
    <w:p w:rsidR="00A55279" w:rsidRPr="00A55279" w:rsidRDefault="00A55279"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A55279">
        <w:rPr>
          <w:rFonts w:ascii="Cambria" w:hAnsi="Cambria"/>
          <w:color w:val="auto"/>
          <w:sz w:val="24"/>
          <w:szCs w:val="24"/>
        </w:rPr>
        <w:t>Doğalgaz sayaçları kazan dairesi dışına yerleştirilmiştir</w:t>
      </w:r>
      <w:r>
        <w:rPr>
          <w:rFonts w:ascii="Cambria" w:hAnsi="Cambria"/>
          <w:color w:val="auto"/>
          <w:sz w:val="24"/>
          <w:szCs w:val="24"/>
        </w:rPr>
        <w:t>.</w:t>
      </w:r>
    </w:p>
    <w:p w:rsidR="000A40E8" w:rsidRDefault="00A55279"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Pr>
          <w:color w:val="auto"/>
          <w:sz w:val="24"/>
          <w:szCs w:val="24"/>
        </w:rPr>
        <w:t xml:space="preserve">Kazan </w:t>
      </w:r>
      <w:r w:rsidR="00473A84" w:rsidRPr="00535206">
        <w:rPr>
          <w:color w:val="auto"/>
          <w:sz w:val="24"/>
          <w:szCs w:val="24"/>
        </w:rPr>
        <w:t>dairesinde doğalgaz gaz kaçaklarını algılayacak gaz detektörleri kullanıl</w:t>
      </w:r>
      <w:r>
        <w:rPr>
          <w:color w:val="auto"/>
          <w:sz w:val="24"/>
          <w:szCs w:val="24"/>
        </w:rPr>
        <w:t>makta ve periyodik bakım ile kontrolleri yapılmaktadır.</w:t>
      </w:r>
    </w:p>
    <w:p w:rsidR="004F332F" w:rsidRPr="00535206" w:rsidRDefault="000A40E8"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0A40E8">
        <w:rPr>
          <w:rFonts w:cstheme="minorHAnsi"/>
          <w:color w:val="000000" w:themeColor="text1"/>
          <w:sz w:val="24"/>
          <w:szCs w:val="24"/>
        </w:rPr>
        <w:t>Kazan dairelerinde, muhtemel tehlikeler karşısında, kazan dairesine girilmesine gerek olmaksızın dışarıdan kumanda edilerek elektriğinin kesilmesini sağlayac</w:t>
      </w:r>
      <w:r>
        <w:rPr>
          <w:rFonts w:cstheme="minorHAnsi"/>
          <w:color w:val="000000" w:themeColor="text1"/>
          <w:sz w:val="24"/>
          <w:szCs w:val="24"/>
        </w:rPr>
        <w:t>ak biçimde ilave tesisat vardır.</w:t>
      </w:r>
    </w:p>
    <w:p w:rsidR="004F332F" w:rsidRPr="00535206" w:rsidRDefault="00473A84"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535206">
        <w:rPr>
          <w:color w:val="auto"/>
          <w:sz w:val="24"/>
          <w:szCs w:val="24"/>
        </w:rPr>
        <w:t>Kazan dairelerinde bulunan doğalgaz tesisatının veya bağlantı elemanlarının üzerinde ve çok yakınında yanıcı maddeler bulundurulamaz.</w:t>
      </w:r>
    </w:p>
    <w:p w:rsidR="004F332F" w:rsidRPr="00535206" w:rsidRDefault="00473A84"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535206">
        <w:rPr>
          <w:color w:val="auto"/>
          <w:sz w:val="24"/>
          <w:szCs w:val="24"/>
        </w:rPr>
        <w:t>Doğalgazlı kazan dairesini işletecek personel mutlaka yetkili bir kurum tarafından verilen doğalgazlı kazan dairesi işletmeciliği kursunu bitirdiğine dair sertifikalı olmalıdır. Bunun uygulanmasında bina yetkili amiri sorumludur.</w:t>
      </w:r>
    </w:p>
    <w:p w:rsidR="00A55279" w:rsidRDefault="00473A84"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B97178">
        <w:rPr>
          <w:color w:val="auto"/>
          <w:sz w:val="24"/>
          <w:szCs w:val="24"/>
        </w:rPr>
        <w:t>Kazan Dairesine doğalgazla ilgili dikkat edilecek hususları belirte</w:t>
      </w:r>
      <w:r w:rsidR="004F332F" w:rsidRPr="00B97178">
        <w:rPr>
          <w:color w:val="auto"/>
          <w:sz w:val="24"/>
          <w:szCs w:val="24"/>
        </w:rPr>
        <w:t xml:space="preserve">n uyarı levhaları asılacaktır. </w:t>
      </w:r>
      <w:r w:rsidRPr="00B97178">
        <w:rPr>
          <w:color w:val="auto"/>
          <w:sz w:val="24"/>
          <w:szCs w:val="24"/>
        </w:rPr>
        <w:t xml:space="preserve">Kazan Dairesine Doğalgaz yakıtlı Kalorifer Kazanı </w:t>
      </w:r>
      <w:r w:rsidR="004F332F" w:rsidRPr="00B97178">
        <w:rPr>
          <w:color w:val="auto"/>
          <w:sz w:val="24"/>
          <w:szCs w:val="24"/>
        </w:rPr>
        <w:t xml:space="preserve">İşletme Talimatı asılacaktır. </w:t>
      </w:r>
    </w:p>
    <w:p w:rsidR="00A55279" w:rsidRPr="00A55279" w:rsidRDefault="00A55279"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A55279">
        <w:rPr>
          <w:rFonts w:ascii="Cambria" w:hAnsi="Cambria"/>
          <w:color w:val="auto"/>
          <w:sz w:val="24"/>
          <w:szCs w:val="24"/>
        </w:rPr>
        <w:t>Gaz kullanılan kapalı bölümlerde, gaz kaçağına karşı doğal veya mekanik havalandırma vardır.</w:t>
      </w:r>
    </w:p>
    <w:p w:rsidR="00A55279" w:rsidRPr="00A55279" w:rsidRDefault="00A55279"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A55279">
        <w:rPr>
          <w:rFonts w:ascii="Cambria" w:hAnsi="Cambria"/>
          <w:color w:val="auto"/>
          <w:sz w:val="24"/>
          <w:szCs w:val="24"/>
        </w:rPr>
        <w:t xml:space="preserve">Herhangi bir tehlike anında gazı kesecek olan ana kapama vanası ile elektrik akımını kesecek ana devre kesici ve ana elektrik panosu, kazan dairesi dışındadır. </w:t>
      </w:r>
    </w:p>
    <w:p w:rsidR="00A55279" w:rsidRPr="000A40E8" w:rsidRDefault="00A55279"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A55279">
        <w:rPr>
          <w:rFonts w:ascii="Cambria" w:hAnsi="Cambria"/>
          <w:color w:val="auto"/>
          <w:sz w:val="24"/>
          <w:szCs w:val="24"/>
        </w:rPr>
        <w:t xml:space="preserve"> Gaz ana vanasının yerini gösteren plaka, bina girişinde kolayca görülebilecek bir yerde asılıdır.</w:t>
      </w:r>
    </w:p>
    <w:p w:rsidR="000A40E8" w:rsidRPr="00B94DCA" w:rsidRDefault="000A40E8" w:rsidP="002764CC">
      <w:pPr>
        <w:pStyle w:val="Default"/>
        <w:numPr>
          <w:ilvl w:val="0"/>
          <w:numId w:val="19"/>
        </w:numPr>
        <w:ind w:left="284" w:hanging="426"/>
        <w:rPr>
          <w:rFonts w:asciiTheme="minorHAnsi" w:hAnsiTheme="minorHAnsi" w:cstheme="minorHAnsi"/>
          <w:color w:val="000000" w:themeColor="text1"/>
        </w:rPr>
      </w:pPr>
      <w:r w:rsidRPr="00B94DCA">
        <w:rPr>
          <w:rFonts w:asciiTheme="minorHAnsi" w:hAnsiTheme="minorHAnsi" w:cstheme="minorHAnsi"/>
          <w:color w:val="000000" w:themeColor="text1"/>
        </w:rPr>
        <w:t xml:space="preserve">Bina servis kutusu, ilgili gaz kuruluşunun acil ekiplerinin kolaylıkla müdahale edebileceği şekilde muhafaza edilir. Servis kutusu önüne, müdahaleyi zorlaştıracak malzeme konulamaz ve araç park edilmez. </w:t>
      </w:r>
    </w:p>
    <w:p w:rsidR="005C16DD" w:rsidRPr="005C16DD" w:rsidRDefault="000A40E8"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5C16DD">
        <w:rPr>
          <w:rFonts w:cstheme="minorHAnsi"/>
          <w:color w:val="000000" w:themeColor="text1"/>
          <w:sz w:val="24"/>
          <w:szCs w:val="24"/>
        </w:rPr>
        <w:t xml:space="preserve">Okulumuz/kurumumuz doğalgaz görevlileri doğalgaz  tesisatlarını tanır, gaz kesme vanalarının yerlerini öğrenir ve herhangi bir gaz kaçağı olduğunda buna karşı hareket tarzına dair bilgi sahibidir. </w:t>
      </w:r>
    </w:p>
    <w:p w:rsidR="005C16DD" w:rsidRPr="005C16DD" w:rsidRDefault="005C16DD" w:rsidP="002764CC">
      <w:pPr>
        <w:pStyle w:val="ListeParagraf"/>
        <w:numPr>
          <w:ilvl w:val="0"/>
          <w:numId w:val="19"/>
        </w:numPr>
        <w:tabs>
          <w:tab w:val="left" w:pos="-5103"/>
          <w:tab w:val="left" w:pos="-4962"/>
          <w:tab w:val="left" w:pos="-4820"/>
          <w:tab w:val="left" w:pos="9160"/>
          <w:tab w:val="left" w:pos="10076"/>
          <w:tab w:val="left" w:pos="10992"/>
          <w:tab w:val="left" w:pos="11908"/>
          <w:tab w:val="left" w:pos="12824"/>
          <w:tab w:val="left" w:pos="13740"/>
          <w:tab w:val="left" w:pos="14656"/>
        </w:tabs>
        <w:spacing w:before="0" w:after="0" w:line="240" w:lineRule="auto"/>
        <w:ind w:left="284" w:hanging="426"/>
        <w:jc w:val="both"/>
        <w:rPr>
          <w:color w:val="auto"/>
          <w:sz w:val="24"/>
          <w:szCs w:val="24"/>
        </w:rPr>
      </w:pPr>
      <w:r w:rsidRPr="005C16DD">
        <w:rPr>
          <w:color w:val="auto"/>
          <w:sz w:val="24"/>
          <w:szCs w:val="24"/>
        </w:rPr>
        <w:t xml:space="preserve">Bina içi tesisatın, gaz kesme tüketim cihazlarının ve bacaların periyodik kontrolleri ve bakımları yetkili servislere yaptırılır. </w:t>
      </w:r>
    </w:p>
    <w:p w:rsidR="00473A84" w:rsidRDefault="00473A84" w:rsidP="00535206">
      <w:pPr>
        <w:tabs>
          <w:tab w:val="left" w:pos="-5103"/>
          <w:tab w:val="left" w:pos="-4962"/>
          <w:tab w:val="left" w:pos="-4820"/>
          <w:tab w:val="left" w:pos="9160"/>
          <w:tab w:val="left" w:pos="10076"/>
          <w:tab w:val="left" w:pos="10992"/>
          <w:tab w:val="left" w:pos="11908"/>
          <w:tab w:val="left" w:pos="12824"/>
          <w:tab w:val="left" w:pos="13740"/>
          <w:tab w:val="left" w:pos="14656"/>
        </w:tabs>
        <w:spacing w:line="240" w:lineRule="exact"/>
        <w:ind w:firstLine="567"/>
        <w:jc w:val="both"/>
        <w:rPr>
          <w:b/>
          <w:color w:val="auto"/>
          <w:sz w:val="24"/>
          <w:szCs w:val="24"/>
        </w:rPr>
      </w:pPr>
      <w:r w:rsidRPr="00535206">
        <w:rPr>
          <w:b/>
          <w:color w:val="auto"/>
          <w:sz w:val="24"/>
          <w:szCs w:val="24"/>
        </w:rPr>
        <w:t>Bacalar</w:t>
      </w:r>
    </w:p>
    <w:p w:rsidR="00B73049" w:rsidRPr="00B73049" w:rsidRDefault="00B73049" w:rsidP="002764CC">
      <w:pPr>
        <w:pStyle w:val="Default"/>
        <w:numPr>
          <w:ilvl w:val="0"/>
          <w:numId w:val="42"/>
        </w:numPr>
        <w:ind w:left="284" w:hanging="284"/>
        <w:jc w:val="both"/>
        <w:rPr>
          <w:rFonts w:asciiTheme="minorHAnsi" w:hAnsiTheme="minorHAnsi"/>
          <w:color w:val="000000" w:themeColor="text1"/>
        </w:rPr>
      </w:pPr>
      <w:r w:rsidRPr="00B73049">
        <w:rPr>
          <w:rFonts w:asciiTheme="minorHAnsi" w:hAnsiTheme="minorHAnsi"/>
          <w:color w:val="000000" w:themeColor="text1"/>
        </w:rPr>
        <w:t xml:space="preserve">Baca tesisatının, ilgili Türk Standartlarındaki esaslara uygun olması şarttır. </w:t>
      </w:r>
    </w:p>
    <w:p w:rsidR="00B73049" w:rsidRPr="005C16DD" w:rsidRDefault="00B73049" w:rsidP="002764CC">
      <w:pPr>
        <w:pStyle w:val="ListeParagraf"/>
        <w:numPr>
          <w:ilvl w:val="0"/>
          <w:numId w:val="42"/>
        </w:numPr>
        <w:spacing w:before="0" w:line="240" w:lineRule="auto"/>
        <w:ind w:left="284" w:hanging="284"/>
        <w:jc w:val="both"/>
        <w:rPr>
          <w:color w:val="000000" w:themeColor="text1"/>
          <w:sz w:val="24"/>
          <w:szCs w:val="24"/>
        </w:rPr>
      </w:pPr>
      <w:r w:rsidRPr="005C16DD">
        <w:rPr>
          <w:color w:val="000000" w:themeColor="text1"/>
          <w:sz w:val="24"/>
          <w:szCs w:val="24"/>
        </w:rPr>
        <w:t>Her kazan için tercihan ayrı bir baca kullanılır, soba ve şofben boruları kazan bacalarına bağlanamaz. Kazan dairesi için ayrıca havalandırma bacası yapılır.</w:t>
      </w:r>
    </w:p>
    <w:p w:rsidR="00B73049" w:rsidRPr="00B73049" w:rsidRDefault="00B73049" w:rsidP="002764CC">
      <w:pPr>
        <w:pStyle w:val="Default"/>
        <w:numPr>
          <w:ilvl w:val="0"/>
          <w:numId w:val="42"/>
        </w:numPr>
        <w:ind w:left="284" w:hanging="284"/>
        <w:jc w:val="both"/>
        <w:rPr>
          <w:rFonts w:asciiTheme="minorHAnsi" w:hAnsiTheme="minorHAnsi"/>
          <w:color w:val="000000" w:themeColor="text1"/>
        </w:rPr>
      </w:pPr>
      <w:r w:rsidRPr="00B73049">
        <w:rPr>
          <w:rFonts w:asciiTheme="minorHAnsi" w:hAnsiTheme="minorHAnsi"/>
          <w:color w:val="000000" w:themeColor="text1"/>
        </w:rPr>
        <w:t xml:space="preserve">Sıvı ve katı yakıtlı kazanların bacalarının altında bir kurum temizleme menfezi bulunması ve yılda en az iki defa yetkili kişilere temizlettirilmesi gerekir. </w:t>
      </w:r>
    </w:p>
    <w:p w:rsidR="00B73049" w:rsidRPr="005C16DD" w:rsidRDefault="00B73049" w:rsidP="002764CC">
      <w:pPr>
        <w:pStyle w:val="ListeParagraf"/>
        <w:numPr>
          <w:ilvl w:val="0"/>
          <w:numId w:val="42"/>
        </w:numPr>
        <w:spacing w:before="0" w:line="240" w:lineRule="auto"/>
        <w:ind w:left="284" w:hanging="284"/>
        <w:jc w:val="both"/>
        <w:rPr>
          <w:color w:val="000000" w:themeColor="text1"/>
          <w:sz w:val="24"/>
          <w:szCs w:val="24"/>
        </w:rPr>
      </w:pPr>
      <w:r w:rsidRPr="005C16DD">
        <w:rPr>
          <w:color w:val="000000" w:themeColor="text1"/>
          <w:sz w:val="24"/>
          <w:szCs w:val="24"/>
        </w:rPr>
        <w:t xml:space="preserve">Doğalgaz kullanılan kombi ve şofbenlerin bacaları ile cihazları bacaya bağlayan boruların paslanmaz çelik ve birleşme noktalarındaki kelepçelerin sızdırmaz olması gerekir. </w:t>
      </w:r>
    </w:p>
    <w:p w:rsidR="00B73049" w:rsidRPr="005C16DD" w:rsidRDefault="00B73049" w:rsidP="002764CC">
      <w:pPr>
        <w:pStyle w:val="ListeParagraf"/>
        <w:numPr>
          <w:ilvl w:val="0"/>
          <w:numId w:val="42"/>
        </w:numPr>
        <w:spacing w:before="0" w:line="240" w:lineRule="auto"/>
        <w:ind w:left="284" w:hanging="284"/>
        <w:jc w:val="both"/>
        <w:rPr>
          <w:color w:val="000000" w:themeColor="text1"/>
          <w:sz w:val="24"/>
          <w:szCs w:val="24"/>
        </w:rPr>
      </w:pPr>
      <w:r w:rsidRPr="005C16DD">
        <w:rPr>
          <w:color w:val="000000" w:themeColor="text1"/>
          <w:sz w:val="24"/>
          <w:szCs w:val="24"/>
        </w:rPr>
        <w:t xml:space="preserve">Bacaların yapımı, yıllık bakımı ve temizliği gaz dağıtım şirketlerinin belirleyeceği uzman ve eğitimli kişiler tarafından yaptırılır ve bu kişiler tarafından bacalar ve temiz hava girişleri kontrol edilir. </w:t>
      </w:r>
    </w:p>
    <w:p w:rsidR="0055261B" w:rsidRPr="005C16DD" w:rsidRDefault="00B73049" w:rsidP="002764CC">
      <w:pPr>
        <w:pStyle w:val="ListeParagraf"/>
        <w:numPr>
          <w:ilvl w:val="0"/>
          <w:numId w:val="42"/>
        </w:numPr>
        <w:spacing w:before="0" w:line="240" w:lineRule="auto"/>
        <w:ind w:left="284" w:hanging="284"/>
        <w:jc w:val="both"/>
        <w:rPr>
          <w:color w:val="000000" w:themeColor="text1"/>
          <w:sz w:val="24"/>
          <w:szCs w:val="24"/>
        </w:rPr>
      </w:pPr>
      <w:r w:rsidRPr="005C16DD">
        <w:rPr>
          <w:color w:val="000000" w:themeColor="text1"/>
          <w:sz w:val="24"/>
          <w:szCs w:val="24"/>
        </w:rPr>
        <w:t>Baca gazı sensörü olmayan cihazların kullanılmasına izin verilmez.</w:t>
      </w:r>
    </w:p>
    <w:p w:rsidR="002764CC" w:rsidRDefault="0055261B" w:rsidP="002764CC">
      <w:pPr>
        <w:pStyle w:val="ListeParagraf"/>
        <w:numPr>
          <w:ilvl w:val="0"/>
          <w:numId w:val="42"/>
        </w:numPr>
        <w:spacing w:before="0" w:line="240" w:lineRule="auto"/>
        <w:ind w:left="284" w:hanging="284"/>
        <w:jc w:val="both"/>
        <w:rPr>
          <w:rFonts w:ascii="Cambria" w:hAnsi="Cambria"/>
          <w:color w:val="000000" w:themeColor="text1"/>
          <w:sz w:val="24"/>
          <w:szCs w:val="24"/>
        </w:rPr>
      </w:pPr>
      <w:r w:rsidRPr="002764CC">
        <w:rPr>
          <w:rFonts w:ascii="Cambria" w:hAnsi="Cambria"/>
          <w:color w:val="000000" w:themeColor="text1"/>
          <w:sz w:val="24"/>
          <w:szCs w:val="24"/>
        </w:rPr>
        <w:lastRenderedPageBreak/>
        <w:t>Baca temizliği, mahallin itfaiye teşkilatı tarafından yapılır. Ancak, bu konuda itfaiye teşkilatından aldığı izin ile ve belediye encümeninin belirlediği fiyat tarifesi üzerinden faaliyet gösteren özel firmalar var ise, temizlik onlara da yaptırılabilir.</w:t>
      </w:r>
    </w:p>
    <w:p w:rsidR="00B73049" w:rsidRPr="002764CC" w:rsidRDefault="00B73049" w:rsidP="002764CC">
      <w:pPr>
        <w:pStyle w:val="ListeParagraf"/>
        <w:numPr>
          <w:ilvl w:val="0"/>
          <w:numId w:val="42"/>
        </w:numPr>
        <w:spacing w:before="0" w:line="240" w:lineRule="auto"/>
        <w:ind w:left="284" w:hanging="284"/>
        <w:jc w:val="both"/>
        <w:rPr>
          <w:rFonts w:ascii="Cambria" w:hAnsi="Cambria"/>
          <w:color w:val="000000" w:themeColor="text1"/>
          <w:sz w:val="24"/>
          <w:szCs w:val="24"/>
        </w:rPr>
      </w:pPr>
      <w:r w:rsidRPr="002764CC">
        <w:rPr>
          <w:color w:val="auto"/>
          <w:sz w:val="24"/>
          <w:szCs w:val="24"/>
        </w:rPr>
        <w:t>Temizlik yapıldıktan sonra baca kontrol raporu</w:t>
      </w:r>
      <w:r w:rsidR="0055261B" w:rsidRPr="002764CC">
        <w:rPr>
          <w:color w:val="auto"/>
          <w:sz w:val="24"/>
          <w:szCs w:val="24"/>
        </w:rPr>
        <w:t xml:space="preserve"> (</w:t>
      </w:r>
      <w:r w:rsidR="0055261B" w:rsidRPr="002764CC">
        <w:rPr>
          <w:b/>
          <w:i/>
          <w:color w:val="auto"/>
          <w:sz w:val="24"/>
          <w:szCs w:val="24"/>
        </w:rPr>
        <w:t xml:space="preserve">özel baca bandrolü, alınan ücret karşılığı fatura veya makbuz,    özel baca risk raporunun bir örneğini, özel baca memnuniyet anketi ) </w:t>
      </w:r>
      <w:r w:rsidRPr="002764CC">
        <w:rPr>
          <w:color w:val="auto"/>
          <w:sz w:val="24"/>
          <w:szCs w:val="24"/>
        </w:rPr>
        <w:t xml:space="preserve"> alınır ve dosyasında muhafaza edilir.</w:t>
      </w:r>
    </w:p>
    <w:p w:rsidR="002942B4" w:rsidRDefault="00090C2E" w:rsidP="002764CC">
      <w:pPr>
        <w:spacing w:before="0" w:after="0" w:line="240" w:lineRule="auto"/>
        <w:ind w:firstLine="567"/>
        <w:jc w:val="both"/>
        <w:rPr>
          <w:b/>
          <w:color w:val="auto"/>
          <w:sz w:val="24"/>
          <w:szCs w:val="24"/>
        </w:rPr>
      </w:pPr>
      <w:r>
        <w:rPr>
          <w:b/>
          <w:color w:val="auto"/>
          <w:sz w:val="24"/>
          <w:szCs w:val="24"/>
        </w:rPr>
        <w:t>Asansörler</w:t>
      </w:r>
    </w:p>
    <w:p w:rsidR="008471A6" w:rsidRPr="00090C2E" w:rsidRDefault="002942B4" w:rsidP="002764CC">
      <w:pPr>
        <w:pStyle w:val="ListeParagraf"/>
        <w:numPr>
          <w:ilvl w:val="0"/>
          <w:numId w:val="39"/>
        </w:numPr>
        <w:spacing w:before="0" w:after="0" w:line="240" w:lineRule="auto"/>
        <w:ind w:left="426" w:hanging="426"/>
        <w:rPr>
          <w:color w:val="auto"/>
          <w:sz w:val="24"/>
          <w:szCs w:val="24"/>
        </w:rPr>
      </w:pPr>
      <w:r w:rsidRPr="00090C2E">
        <w:rPr>
          <w:color w:val="auto"/>
          <w:sz w:val="24"/>
          <w:szCs w:val="24"/>
        </w:rPr>
        <w:t>Acil durumlarda asansörler acil çıkış yolu olarak k</w:t>
      </w:r>
      <w:r w:rsidR="0070662A" w:rsidRPr="00090C2E">
        <w:rPr>
          <w:color w:val="auto"/>
          <w:sz w:val="24"/>
          <w:szCs w:val="24"/>
        </w:rPr>
        <w:t>ullanılmaz.</w:t>
      </w:r>
    </w:p>
    <w:p w:rsidR="002942B4" w:rsidRPr="00090C2E" w:rsidRDefault="00727697" w:rsidP="002764CC">
      <w:pPr>
        <w:pStyle w:val="Default"/>
        <w:numPr>
          <w:ilvl w:val="0"/>
          <w:numId w:val="39"/>
        </w:numPr>
        <w:ind w:left="426" w:hanging="426"/>
        <w:rPr>
          <w:rFonts w:asciiTheme="minorHAnsi" w:hAnsiTheme="minorHAnsi"/>
          <w:color w:val="auto"/>
        </w:rPr>
      </w:pPr>
      <w:r w:rsidRPr="00090C2E">
        <w:rPr>
          <w:rFonts w:asciiTheme="minorHAnsi" w:hAnsiTheme="minorHAnsi"/>
          <w:color w:val="auto"/>
        </w:rPr>
        <w:t>Okul/kurum asansörü,</w:t>
      </w:r>
      <w:r w:rsidR="002942B4" w:rsidRPr="00090C2E">
        <w:rPr>
          <w:rFonts w:asciiTheme="minorHAnsi" w:hAnsiTheme="minorHAnsi"/>
          <w:color w:val="auto"/>
        </w:rPr>
        <w:t xml:space="preserve"> yangın uyarısı alındığında, kat ve koridor çağrılarını kabul etmeme</w:t>
      </w:r>
      <w:r w:rsidRPr="00090C2E">
        <w:rPr>
          <w:rFonts w:asciiTheme="minorHAnsi" w:hAnsiTheme="minorHAnsi"/>
          <w:color w:val="auto"/>
        </w:rPr>
        <w:t>ktedir.</w:t>
      </w:r>
    </w:p>
    <w:p w:rsidR="002942B4" w:rsidRPr="00090C2E" w:rsidRDefault="00727697" w:rsidP="002764CC">
      <w:pPr>
        <w:pStyle w:val="Default"/>
        <w:numPr>
          <w:ilvl w:val="0"/>
          <w:numId w:val="39"/>
        </w:numPr>
        <w:ind w:left="426" w:hanging="426"/>
        <w:rPr>
          <w:rFonts w:asciiTheme="minorHAnsi" w:hAnsiTheme="minorHAnsi"/>
          <w:color w:val="auto"/>
        </w:rPr>
      </w:pPr>
      <w:r w:rsidRPr="00090C2E">
        <w:rPr>
          <w:rFonts w:asciiTheme="minorHAnsi" w:hAnsiTheme="minorHAnsi"/>
          <w:color w:val="auto"/>
        </w:rPr>
        <w:t>Okul/kurum asansörü,</w:t>
      </w:r>
      <w:r w:rsidR="002942B4" w:rsidRPr="00090C2E">
        <w:rPr>
          <w:rFonts w:asciiTheme="minorHAnsi" w:hAnsiTheme="minorHAnsi"/>
          <w:color w:val="auto"/>
        </w:rPr>
        <w:t xml:space="preserve"> yangın merdiven yuvasına açılamaz. </w:t>
      </w:r>
    </w:p>
    <w:p w:rsidR="002942B4" w:rsidRPr="00090C2E" w:rsidRDefault="00727697" w:rsidP="002764CC">
      <w:pPr>
        <w:pStyle w:val="ListeParagraf"/>
        <w:numPr>
          <w:ilvl w:val="0"/>
          <w:numId w:val="39"/>
        </w:numPr>
        <w:spacing w:before="0" w:after="0" w:line="240" w:lineRule="auto"/>
        <w:ind w:left="426" w:hanging="426"/>
        <w:rPr>
          <w:rFonts w:ascii="Cambria" w:hAnsi="Cambria"/>
          <w:color w:val="auto"/>
          <w:sz w:val="24"/>
          <w:szCs w:val="24"/>
        </w:rPr>
      </w:pPr>
      <w:r w:rsidRPr="00090C2E">
        <w:rPr>
          <w:rFonts w:ascii="Cambria" w:hAnsi="Cambria"/>
          <w:color w:val="auto"/>
          <w:sz w:val="24"/>
          <w:szCs w:val="24"/>
        </w:rPr>
        <w:t>Okul/kurum asansörünün her katının</w:t>
      </w:r>
      <w:r w:rsidR="002942B4" w:rsidRPr="00090C2E">
        <w:rPr>
          <w:rFonts w:ascii="Cambria" w:hAnsi="Cambria"/>
          <w:color w:val="auto"/>
          <w:sz w:val="24"/>
          <w:szCs w:val="24"/>
        </w:rPr>
        <w:t xml:space="preserve"> kabini dışında</w:t>
      </w:r>
      <w:r w:rsidRPr="00090C2E">
        <w:rPr>
          <w:rFonts w:ascii="Cambria" w:hAnsi="Cambria"/>
          <w:color w:val="auto"/>
          <w:sz w:val="24"/>
          <w:szCs w:val="24"/>
        </w:rPr>
        <w:t>ki</w:t>
      </w:r>
      <w:r w:rsidR="002942B4" w:rsidRPr="00090C2E">
        <w:rPr>
          <w:rFonts w:ascii="Cambria" w:hAnsi="Cambria"/>
          <w:color w:val="auto"/>
          <w:sz w:val="24"/>
          <w:szCs w:val="24"/>
        </w:rPr>
        <w:t xml:space="preserve"> asansör holünde, kolayca okunabilecek büyüklükte “</w:t>
      </w:r>
      <w:r w:rsidR="002942B4" w:rsidRPr="00090C2E">
        <w:rPr>
          <w:rFonts w:ascii="Cambria" w:hAnsi="Cambria"/>
          <w:b/>
          <w:color w:val="FF0000"/>
          <w:sz w:val="24"/>
          <w:szCs w:val="24"/>
        </w:rPr>
        <w:t>YANGIN SIRASINDA KULLANILMAZ</w:t>
      </w:r>
      <w:r w:rsidRPr="00090C2E">
        <w:rPr>
          <w:rFonts w:ascii="Cambria" w:hAnsi="Cambria"/>
          <w:color w:val="auto"/>
          <w:sz w:val="24"/>
          <w:szCs w:val="24"/>
        </w:rPr>
        <w:t>” levhası yazılıdır.</w:t>
      </w:r>
    </w:p>
    <w:p w:rsidR="00630FB5" w:rsidRPr="00090C2E" w:rsidRDefault="0070662A" w:rsidP="002764CC">
      <w:pPr>
        <w:pStyle w:val="ListeParagraf"/>
        <w:numPr>
          <w:ilvl w:val="0"/>
          <w:numId w:val="39"/>
        </w:numPr>
        <w:spacing w:before="0" w:after="0" w:line="240" w:lineRule="auto"/>
        <w:ind w:left="426" w:hanging="426"/>
        <w:rPr>
          <w:rFonts w:ascii="Cambria" w:eastAsia="Times New Roman" w:hAnsi="Cambria" w:cs="Times New Roman"/>
          <w:color w:val="000000" w:themeColor="text1"/>
          <w:sz w:val="24"/>
          <w:szCs w:val="24"/>
        </w:rPr>
      </w:pPr>
      <w:r w:rsidRPr="00090C2E">
        <w:rPr>
          <w:rFonts w:ascii="Cambria" w:eastAsia="Times New Roman" w:hAnsi="Cambria" w:cs="Times New Roman"/>
          <w:color w:val="000000" w:themeColor="text1"/>
          <w:sz w:val="24"/>
          <w:szCs w:val="24"/>
        </w:rPr>
        <w:t>Okulumuz/kurumumuz asansörün periyodik kontrolü, yılda en az bir defa, Bakanlık tarafından yetkilendirilen ve ilgili idare ile protokol imzalayan A tipi muayene kuruluşuna yaptırılır.</w:t>
      </w:r>
    </w:p>
    <w:p w:rsidR="002942B4" w:rsidRPr="00090C2E" w:rsidRDefault="0070662A" w:rsidP="002764CC">
      <w:pPr>
        <w:pStyle w:val="ListeParagraf"/>
        <w:numPr>
          <w:ilvl w:val="0"/>
          <w:numId w:val="39"/>
        </w:numPr>
        <w:spacing w:before="0" w:after="0" w:line="240" w:lineRule="auto"/>
        <w:ind w:left="426" w:hanging="426"/>
        <w:rPr>
          <w:rFonts w:ascii="Cambria" w:hAnsi="Cambria"/>
          <w:color w:val="000000" w:themeColor="text1"/>
          <w:sz w:val="24"/>
          <w:szCs w:val="24"/>
        </w:rPr>
      </w:pPr>
      <w:r w:rsidRPr="00090C2E">
        <w:rPr>
          <w:rFonts w:ascii="Cambria" w:eastAsia="Times New Roman" w:hAnsi="Cambria" w:cs="Times New Roman"/>
          <w:color w:val="000000" w:themeColor="text1"/>
          <w:sz w:val="24"/>
          <w:szCs w:val="24"/>
        </w:rPr>
        <w:t xml:space="preserve">Okulumuz/kurumumuz </w:t>
      </w:r>
      <w:r w:rsidR="00090C2E" w:rsidRPr="00090C2E">
        <w:rPr>
          <w:rFonts w:ascii="Cambria" w:eastAsia="Times New Roman" w:hAnsi="Cambria" w:cs="Times New Roman"/>
          <w:color w:val="000000" w:themeColor="text1"/>
          <w:sz w:val="24"/>
          <w:szCs w:val="24"/>
        </w:rPr>
        <w:t xml:space="preserve">asansörünün </w:t>
      </w:r>
      <w:r w:rsidRPr="00090C2E">
        <w:rPr>
          <w:rFonts w:ascii="Cambria" w:eastAsia="Times New Roman" w:hAnsi="Cambria" w:cs="Times New Roman"/>
          <w:color w:val="000000" w:themeColor="text1"/>
          <w:sz w:val="24"/>
          <w:szCs w:val="24"/>
        </w:rPr>
        <w:t xml:space="preserve">bakımı, kullanım ömrü boyunca, kendisinin ve bileşenlerinin, fonksiyonlarının ve güvenlik gereklerinin, tasarlandığı veya ilgili mevzuata uygun olarak yenilendiği biçimde devamlılığını sağlamaya yönelik, asansör monte eden veya onun yetkili servisi tarafından </w:t>
      </w:r>
      <w:r w:rsidR="00090C2E" w:rsidRPr="00090C2E">
        <w:rPr>
          <w:rFonts w:ascii="Cambria" w:eastAsia="Times New Roman" w:hAnsi="Cambria" w:cs="Times New Roman"/>
          <w:color w:val="000000" w:themeColor="text1"/>
          <w:sz w:val="24"/>
          <w:szCs w:val="24"/>
        </w:rPr>
        <w:t xml:space="preserve">yıllık bakım sözleşmesi gereği </w:t>
      </w:r>
      <w:r w:rsidRPr="00090C2E">
        <w:rPr>
          <w:rFonts w:ascii="Cambria" w:eastAsia="Times New Roman" w:hAnsi="Cambria" w:cs="Times New Roman"/>
          <w:color w:val="000000" w:themeColor="text1"/>
          <w:sz w:val="24"/>
          <w:szCs w:val="24"/>
        </w:rPr>
        <w:t xml:space="preserve">periyodik olarak ayda en az bir defa </w:t>
      </w:r>
      <w:r w:rsidR="00090C2E" w:rsidRPr="00090C2E">
        <w:rPr>
          <w:rFonts w:ascii="Cambria" w:eastAsia="Times New Roman" w:hAnsi="Cambria" w:cs="Times New Roman"/>
          <w:color w:val="000000" w:themeColor="text1"/>
          <w:sz w:val="24"/>
          <w:szCs w:val="24"/>
        </w:rPr>
        <w:t>kontrol edilmektedir.</w:t>
      </w:r>
    </w:p>
    <w:p w:rsidR="002942B4" w:rsidRPr="00D16C87" w:rsidRDefault="002942B4" w:rsidP="004042CE">
      <w:pPr>
        <w:pStyle w:val="Default"/>
        <w:ind w:firstLine="567"/>
        <w:rPr>
          <w:rFonts w:ascii="Cambria" w:hAnsi="Cambria"/>
          <w:color w:val="auto"/>
        </w:rPr>
      </w:pPr>
      <w:r w:rsidRPr="00D16C87">
        <w:rPr>
          <w:rFonts w:ascii="Cambria" w:hAnsi="Cambria"/>
          <w:b/>
          <w:bCs/>
          <w:color w:val="auto"/>
        </w:rPr>
        <w:t xml:space="preserve">Jeneratör </w:t>
      </w:r>
    </w:p>
    <w:p w:rsidR="002942B4" w:rsidRPr="00090C2E" w:rsidRDefault="002942B4" w:rsidP="00090C2E">
      <w:pPr>
        <w:pStyle w:val="Default"/>
        <w:numPr>
          <w:ilvl w:val="0"/>
          <w:numId w:val="40"/>
        </w:numPr>
        <w:ind w:left="426" w:hanging="426"/>
        <w:jc w:val="both"/>
        <w:rPr>
          <w:rFonts w:ascii="Cambria" w:hAnsi="Cambria"/>
          <w:color w:val="auto"/>
        </w:rPr>
      </w:pPr>
      <w:r w:rsidRPr="00090C2E">
        <w:rPr>
          <w:rFonts w:ascii="Cambria" w:hAnsi="Cambria"/>
          <w:color w:val="auto"/>
        </w:rPr>
        <w:t xml:space="preserve">Bir mahal içerisinde tesis edilen birincil veya ikincil enerji kaynağı olarak jeneratör kullanılan bütün bina ve yapılarda aşağıdaki tedbirlerin alınması şarttır: </w:t>
      </w:r>
    </w:p>
    <w:p w:rsidR="002942B4" w:rsidRPr="00090C2E" w:rsidRDefault="002942B4" w:rsidP="00090C2E">
      <w:pPr>
        <w:pStyle w:val="Default"/>
        <w:numPr>
          <w:ilvl w:val="0"/>
          <w:numId w:val="40"/>
        </w:numPr>
        <w:ind w:left="426" w:hanging="426"/>
        <w:jc w:val="both"/>
        <w:rPr>
          <w:rFonts w:ascii="Cambria" w:hAnsi="Cambria"/>
          <w:color w:val="auto"/>
        </w:rPr>
      </w:pPr>
      <w:r w:rsidRPr="00090C2E">
        <w:rPr>
          <w:rFonts w:ascii="Cambria" w:hAnsi="Cambria"/>
          <w:color w:val="auto"/>
        </w:rPr>
        <w:t xml:space="preserve">Jeneratörün kurulacağı odanın duvarları, tabanı ve tavanı en az 120 dakika süreyle yangına dayanabilecek şekilde yapılır. </w:t>
      </w:r>
    </w:p>
    <w:p w:rsidR="002942B4" w:rsidRPr="00090C2E" w:rsidRDefault="002942B4" w:rsidP="00090C2E">
      <w:pPr>
        <w:pStyle w:val="Default"/>
        <w:numPr>
          <w:ilvl w:val="0"/>
          <w:numId w:val="40"/>
        </w:numPr>
        <w:ind w:left="426" w:hanging="426"/>
        <w:jc w:val="both"/>
        <w:rPr>
          <w:rFonts w:ascii="Cambria" w:hAnsi="Cambria"/>
          <w:color w:val="auto"/>
        </w:rPr>
      </w:pPr>
      <w:r w:rsidRPr="00090C2E">
        <w:rPr>
          <w:rFonts w:ascii="Cambria" w:hAnsi="Cambria"/>
          <w:color w:val="auto"/>
        </w:rPr>
        <w:t xml:space="preserve">Jeneratörün içinde bulunacağı odanın bina içinde konumlandırılması hâlinde; bir yangın hâlinde çıkan dumanların ve sıcaklığın binadaki kaçış yollarına sirayet etmemesi ve serbest hareketi engellememesi gerekir. </w:t>
      </w:r>
    </w:p>
    <w:p w:rsidR="002942B4" w:rsidRPr="00090C2E" w:rsidRDefault="002942B4" w:rsidP="00090C2E">
      <w:pPr>
        <w:pStyle w:val="Default"/>
        <w:numPr>
          <w:ilvl w:val="0"/>
          <w:numId w:val="40"/>
        </w:numPr>
        <w:ind w:left="426" w:hanging="426"/>
        <w:jc w:val="both"/>
        <w:rPr>
          <w:rFonts w:ascii="Cambria" w:hAnsi="Cambria"/>
          <w:color w:val="auto"/>
        </w:rPr>
      </w:pPr>
      <w:r w:rsidRPr="00090C2E">
        <w:rPr>
          <w:rFonts w:ascii="Cambria" w:hAnsi="Cambria"/>
          <w:color w:val="auto"/>
        </w:rPr>
        <w:t>Jeneratör</w:t>
      </w:r>
      <w:r w:rsidR="00090C2E" w:rsidRPr="00090C2E">
        <w:rPr>
          <w:rFonts w:ascii="Cambria" w:hAnsi="Cambria"/>
          <w:color w:val="auto"/>
        </w:rPr>
        <w:t>ün ana yakıt deposu güvenli yerdedir.</w:t>
      </w:r>
    </w:p>
    <w:p w:rsidR="000C1FCA" w:rsidRDefault="002942B4" w:rsidP="000C1FCA">
      <w:pPr>
        <w:pStyle w:val="ListeParagraf"/>
        <w:numPr>
          <w:ilvl w:val="0"/>
          <w:numId w:val="40"/>
        </w:numPr>
        <w:ind w:left="426" w:hanging="426"/>
        <w:jc w:val="both"/>
        <w:rPr>
          <w:rFonts w:ascii="Cambria" w:hAnsi="Cambria"/>
          <w:color w:val="auto"/>
          <w:sz w:val="24"/>
          <w:szCs w:val="24"/>
        </w:rPr>
      </w:pPr>
      <w:r w:rsidRPr="00090C2E">
        <w:rPr>
          <w:rFonts w:ascii="Cambria" w:hAnsi="Cambria"/>
          <w:color w:val="auto"/>
          <w:sz w:val="24"/>
          <w:szCs w:val="24"/>
        </w:rPr>
        <w:t>Jeneratör oda</w:t>
      </w:r>
      <w:r w:rsidR="00090C2E" w:rsidRPr="00090C2E">
        <w:rPr>
          <w:rFonts w:ascii="Cambria" w:hAnsi="Cambria"/>
          <w:color w:val="auto"/>
          <w:sz w:val="24"/>
          <w:szCs w:val="24"/>
        </w:rPr>
        <w:t>sında</w:t>
      </w:r>
      <w:r w:rsidRPr="00090C2E">
        <w:rPr>
          <w:rFonts w:ascii="Cambria" w:hAnsi="Cambria"/>
          <w:color w:val="auto"/>
          <w:sz w:val="24"/>
          <w:szCs w:val="24"/>
        </w:rPr>
        <w:t xml:space="preserve"> temiz su, pis su, patlayıcı ve yanıcı sıvı ve gaz tesisatı donanımı ve ekipmanları geçirilemez ve üst kat mahallerinde ıslak hacim düzenlenemez.</w:t>
      </w:r>
    </w:p>
    <w:p w:rsidR="000C1FCA" w:rsidRPr="000C1FCA" w:rsidRDefault="000C1FCA" w:rsidP="000C1FCA">
      <w:pPr>
        <w:pStyle w:val="ListeParagraf"/>
        <w:numPr>
          <w:ilvl w:val="0"/>
          <w:numId w:val="40"/>
        </w:numPr>
        <w:ind w:left="426" w:hanging="426"/>
        <w:jc w:val="both"/>
        <w:rPr>
          <w:rFonts w:ascii="Cambria" w:hAnsi="Cambria"/>
          <w:color w:val="auto"/>
          <w:sz w:val="24"/>
          <w:szCs w:val="24"/>
        </w:rPr>
      </w:pPr>
      <w:r>
        <w:rPr>
          <w:rFonts w:ascii="Cambria" w:hAnsi="Cambria"/>
          <w:color w:val="auto"/>
          <w:sz w:val="24"/>
          <w:szCs w:val="24"/>
        </w:rPr>
        <w:t>Jeneratör sisteminin</w:t>
      </w:r>
      <w:r w:rsidRPr="000C1FCA">
        <w:rPr>
          <w:rFonts w:ascii="Cambria" w:hAnsi="Cambria"/>
          <w:color w:val="auto"/>
          <w:sz w:val="24"/>
          <w:szCs w:val="24"/>
        </w:rPr>
        <w:t xml:space="preserve"> her yıl periyodik kontrol uzmanlarınca yıllık kontrolü yapılmaktadır.</w:t>
      </w:r>
    </w:p>
    <w:p w:rsidR="004F1AFD" w:rsidRDefault="004F1AFD" w:rsidP="004042CE">
      <w:pPr>
        <w:pStyle w:val="Default"/>
        <w:ind w:firstLine="567"/>
        <w:rPr>
          <w:rFonts w:ascii="Cambria" w:hAnsi="Cambria"/>
          <w:b/>
          <w:bCs/>
        </w:rPr>
      </w:pPr>
      <w:r w:rsidRPr="00E47175">
        <w:rPr>
          <w:rFonts w:ascii="Cambria" w:hAnsi="Cambria"/>
          <w:b/>
          <w:bCs/>
        </w:rPr>
        <w:t xml:space="preserve">Sığınaklar </w:t>
      </w:r>
    </w:p>
    <w:p w:rsidR="00090C2E" w:rsidRDefault="00090C2E" w:rsidP="00ED4E67">
      <w:pPr>
        <w:pStyle w:val="Default"/>
        <w:ind w:firstLine="567"/>
        <w:rPr>
          <w:rFonts w:ascii="Cambria" w:hAnsi="Cambria"/>
          <w:bCs/>
        </w:rPr>
      </w:pPr>
      <w:r w:rsidRPr="00090C2E">
        <w:rPr>
          <w:rFonts w:ascii="Cambria" w:hAnsi="Cambria"/>
          <w:bCs/>
        </w:rPr>
        <w:t xml:space="preserve">Okul </w:t>
      </w:r>
      <w:r w:rsidR="004042CE">
        <w:rPr>
          <w:rFonts w:ascii="Cambria" w:hAnsi="Cambria"/>
          <w:bCs/>
        </w:rPr>
        <w:t>sığınağı</w:t>
      </w:r>
      <w:r w:rsidR="00ED4E67">
        <w:rPr>
          <w:rFonts w:ascii="Cambria" w:hAnsi="Cambria"/>
          <w:bCs/>
        </w:rPr>
        <w:t xml:space="preserve"> 100 m2 yi geçtiğinde </w:t>
      </w:r>
      <w:r w:rsidR="00ED4E67" w:rsidRPr="00090C2E">
        <w:rPr>
          <w:rFonts w:ascii="Cambria" w:hAnsi="Cambria"/>
          <w:bCs/>
        </w:rPr>
        <w:t>az</w:t>
      </w:r>
      <w:r w:rsidRPr="00090C2E">
        <w:rPr>
          <w:rFonts w:ascii="Cambria" w:hAnsi="Cambria"/>
          <w:bCs/>
        </w:rPr>
        <w:t xml:space="preserve"> 2 çıkış bulunmaktadır.</w:t>
      </w:r>
      <w:r w:rsidR="00ED4E67">
        <w:rPr>
          <w:rFonts w:ascii="Cambria" w:hAnsi="Cambria"/>
          <w:bCs/>
        </w:rPr>
        <w:t xml:space="preserve"> Okul sığınağı yangın esnasınd</w:t>
      </w:r>
      <w:r w:rsidR="005071A3">
        <w:rPr>
          <w:rFonts w:ascii="Cambria" w:hAnsi="Cambria"/>
          <w:bCs/>
        </w:rPr>
        <w:t>a dumandan etkilenmeyen yer</w:t>
      </w:r>
      <w:r w:rsidR="00ED4E67">
        <w:rPr>
          <w:rFonts w:ascii="Cambria" w:hAnsi="Cambria"/>
          <w:bCs/>
        </w:rPr>
        <w:t>dedir.</w:t>
      </w:r>
    </w:p>
    <w:p w:rsidR="00090C2E" w:rsidRPr="00090C2E" w:rsidRDefault="00090C2E" w:rsidP="004F1AFD">
      <w:pPr>
        <w:pStyle w:val="Default"/>
        <w:rPr>
          <w:rFonts w:ascii="Cambria" w:hAnsi="Cambria"/>
        </w:rPr>
      </w:pPr>
    </w:p>
    <w:p w:rsidR="002942B4" w:rsidRPr="00D16C87" w:rsidRDefault="002942B4" w:rsidP="004042CE">
      <w:pPr>
        <w:pStyle w:val="Default"/>
        <w:ind w:firstLine="567"/>
        <w:rPr>
          <w:rFonts w:ascii="Cambria" w:hAnsi="Cambria"/>
        </w:rPr>
      </w:pPr>
      <w:r w:rsidRPr="00D16C87">
        <w:rPr>
          <w:rFonts w:ascii="Cambria" w:hAnsi="Cambria"/>
          <w:b/>
          <w:bCs/>
        </w:rPr>
        <w:t xml:space="preserve">Yıldırımdan </w:t>
      </w:r>
      <w:r w:rsidR="00090C2E" w:rsidRPr="00D16C87">
        <w:rPr>
          <w:rFonts w:ascii="Cambria" w:hAnsi="Cambria"/>
          <w:b/>
          <w:bCs/>
        </w:rPr>
        <w:t xml:space="preserve">Korunma Tesisatı </w:t>
      </w:r>
    </w:p>
    <w:p w:rsidR="00090C2E" w:rsidRPr="004042CE" w:rsidRDefault="00090C2E" w:rsidP="004042CE">
      <w:pPr>
        <w:pStyle w:val="ListeParagraf"/>
        <w:numPr>
          <w:ilvl w:val="0"/>
          <w:numId w:val="41"/>
        </w:numPr>
        <w:ind w:left="426" w:hanging="426"/>
        <w:jc w:val="both"/>
        <w:rPr>
          <w:rFonts w:ascii="Cambria" w:hAnsi="Cambria"/>
          <w:color w:val="auto"/>
          <w:sz w:val="24"/>
          <w:szCs w:val="24"/>
        </w:rPr>
      </w:pPr>
      <w:r w:rsidRPr="004042CE">
        <w:rPr>
          <w:rFonts w:ascii="Cambria" w:hAnsi="Cambria"/>
          <w:bCs/>
          <w:color w:val="auto"/>
          <w:sz w:val="24"/>
          <w:szCs w:val="24"/>
        </w:rPr>
        <w:t>Okulumuz/kurumumuz b</w:t>
      </w:r>
      <w:r w:rsidR="002942B4" w:rsidRPr="004042CE">
        <w:rPr>
          <w:rFonts w:ascii="Cambria" w:hAnsi="Cambria"/>
          <w:color w:val="auto"/>
          <w:sz w:val="24"/>
          <w:szCs w:val="24"/>
        </w:rPr>
        <w:t>ina</w:t>
      </w:r>
      <w:r w:rsidRPr="004042CE">
        <w:rPr>
          <w:rFonts w:ascii="Cambria" w:hAnsi="Cambria"/>
          <w:color w:val="auto"/>
          <w:sz w:val="24"/>
          <w:szCs w:val="24"/>
        </w:rPr>
        <w:t>sının</w:t>
      </w:r>
      <w:r w:rsidR="002942B4" w:rsidRPr="004042CE">
        <w:rPr>
          <w:rFonts w:ascii="Cambria" w:hAnsi="Cambria"/>
          <w:color w:val="auto"/>
          <w:sz w:val="24"/>
          <w:szCs w:val="24"/>
        </w:rPr>
        <w:t xml:space="preserve"> yıldırım tehlikesine karşı korunması için ilgili yönetmelik ve standartların gereğinin yerine getirilme</w:t>
      </w:r>
      <w:r w:rsidRPr="004042CE">
        <w:rPr>
          <w:rFonts w:ascii="Cambria" w:hAnsi="Cambria"/>
          <w:color w:val="auto"/>
          <w:sz w:val="24"/>
          <w:szCs w:val="24"/>
        </w:rPr>
        <w:t>ktedir.</w:t>
      </w:r>
    </w:p>
    <w:p w:rsidR="00090C2E" w:rsidRPr="004042CE" w:rsidRDefault="002942B4" w:rsidP="004042CE">
      <w:pPr>
        <w:pStyle w:val="ListeParagraf"/>
        <w:numPr>
          <w:ilvl w:val="0"/>
          <w:numId w:val="41"/>
        </w:numPr>
        <w:ind w:left="426" w:hanging="426"/>
        <w:jc w:val="both"/>
        <w:rPr>
          <w:rFonts w:ascii="Cambria" w:hAnsi="Cambria"/>
          <w:color w:val="auto"/>
          <w:sz w:val="24"/>
          <w:szCs w:val="24"/>
        </w:rPr>
      </w:pPr>
      <w:r w:rsidRPr="004042CE">
        <w:rPr>
          <w:rFonts w:ascii="Cambria" w:hAnsi="Cambria"/>
          <w:color w:val="auto"/>
          <w:sz w:val="24"/>
          <w:szCs w:val="24"/>
        </w:rPr>
        <w:t>Elektrik yükünün yapı veya yapı içindeki diğer tesisat üzerinde risk yaratmaksızın toprağa iletilebileceği yeterli bağlantının sağlanması ve bir toprak sonlandırma ağı oluşturulm</w:t>
      </w:r>
      <w:r w:rsidR="00090C2E" w:rsidRPr="004042CE">
        <w:rPr>
          <w:rFonts w:ascii="Cambria" w:hAnsi="Cambria"/>
          <w:color w:val="auto"/>
          <w:sz w:val="24"/>
          <w:szCs w:val="24"/>
        </w:rPr>
        <w:t>uştur.</w:t>
      </w:r>
    </w:p>
    <w:p w:rsidR="00090C2E" w:rsidRPr="004042CE" w:rsidRDefault="004042CE" w:rsidP="004042CE">
      <w:pPr>
        <w:pStyle w:val="ListeParagraf"/>
        <w:numPr>
          <w:ilvl w:val="0"/>
          <w:numId w:val="41"/>
        </w:numPr>
        <w:ind w:left="426" w:hanging="426"/>
        <w:jc w:val="both"/>
        <w:rPr>
          <w:rFonts w:ascii="Cambria" w:hAnsi="Cambria"/>
          <w:color w:val="auto"/>
          <w:sz w:val="24"/>
          <w:szCs w:val="24"/>
        </w:rPr>
      </w:pPr>
      <w:r w:rsidRPr="004042CE">
        <w:rPr>
          <w:rFonts w:ascii="Cambria" w:hAnsi="Cambria"/>
          <w:color w:val="auto"/>
          <w:sz w:val="24"/>
          <w:szCs w:val="24"/>
        </w:rPr>
        <w:lastRenderedPageBreak/>
        <w:t>Paratoner sistemimizin</w:t>
      </w:r>
      <w:r w:rsidR="00090C2E" w:rsidRPr="004042CE">
        <w:rPr>
          <w:rFonts w:ascii="Cambria" w:hAnsi="Cambria"/>
          <w:color w:val="auto"/>
          <w:sz w:val="24"/>
          <w:szCs w:val="24"/>
        </w:rPr>
        <w:t xml:space="preserve"> her yıl periyodik kontrol uzmanlarınca yıllık </w:t>
      </w:r>
      <w:r w:rsidRPr="004042CE">
        <w:rPr>
          <w:rFonts w:ascii="Cambria" w:hAnsi="Cambria"/>
          <w:color w:val="auto"/>
          <w:sz w:val="24"/>
          <w:szCs w:val="24"/>
        </w:rPr>
        <w:t>kontrolü yapılmaktadır.</w:t>
      </w:r>
    </w:p>
    <w:p w:rsidR="004F332F" w:rsidRDefault="00473A84" w:rsidP="00535206">
      <w:pPr>
        <w:ind w:firstLine="567"/>
        <w:jc w:val="both"/>
        <w:rPr>
          <w:b/>
          <w:color w:val="auto"/>
          <w:sz w:val="24"/>
          <w:szCs w:val="24"/>
        </w:rPr>
      </w:pPr>
      <w:r w:rsidRPr="00473A84">
        <w:rPr>
          <w:b/>
          <w:color w:val="auto"/>
          <w:sz w:val="24"/>
          <w:szCs w:val="24"/>
        </w:rPr>
        <w:t>Çatılar</w:t>
      </w:r>
    </w:p>
    <w:p w:rsidR="004F332F" w:rsidRPr="00973866" w:rsidRDefault="00473A84" w:rsidP="00090C2E">
      <w:pPr>
        <w:pStyle w:val="ListeParagraf"/>
        <w:numPr>
          <w:ilvl w:val="0"/>
          <w:numId w:val="20"/>
        </w:numPr>
        <w:ind w:left="426" w:hanging="426"/>
        <w:jc w:val="both"/>
        <w:rPr>
          <w:color w:val="auto"/>
          <w:sz w:val="24"/>
          <w:szCs w:val="24"/>
        </w:rPr>
      </w:pPr>
      <w:r w:rsidRPr="00973866">
        <w:rPr>
          <w:color w:val="auto"/>
          <w:sz w:val="24"/>
          <w:szCs w:val="24"/>
        </w:rPr>
        <w:t>Çatılarda yangına karşı koruma gereçlerinden başka bir eşya, yanıcı, patlayıcı madde bulundurulamaz. Çatının, depo ve arşiv olarak kullanılması durumunda sprinkler sis</w:t>
      </w:r>
      <w:r w:rsidR="004F332F" w:rsidRPr="00973866">
        <w:rPr>
          <w:color w:val="auto"/>
          <w:sz w:val="24"/>
          <w:szCs w:val="24"/>
        </w:rPr>
        <w:t xml:space="preserve">temi ile korunması zorunludur. </w:t>
      </w:r>
    </w:p>
    <w:p w:rsidR="004F332F" w:rsidRPr="00973866" w:rsidRDefault="00473A84" w:rsidP="00090C2E">
      <w:pPr>
        <w:pStyle w:val="ListeParagraf"/>
        <w:numPr>
          <w:ilvl w:val="0"/>
          <w:numId w:val="20"/>
        </w:numPr>
        <w:ind w:left="426" w:hanging="426"/>
        <w:jc w:val="both"/>
        <w:rPr>
          <w:color w:val="auto"/>
          <w:sz w:val="24"/>
          <w:szCs w:val="24"/>
        </w:rPr>
      </w:pPr>
      <w:r w:rsidRPr="00973866">
        <w:rPr>
          <w:color w:val="auto"/>
          <w:sz w:val="24"/>
          <w:szCs w:val="24"/>
        </w:rPr>
        <w:t>Çatıya elektrik tesisatı çekilemez. Isıtma, soğutma, haberleşme ve iletişim, alıcı, verici cihazlarına, yerleştirilmesi zorunlu olduğu hallerde çatıya, elektrikli cihazlar yerleştirmek gerekirse yangına karşı ilave tedbirler alınarak yetkili kişiler eliyle elektrik tesisatı çekilebilir.</w:t>
      </w:r>
    </w:p>
    <w:p w:rsidR="00535206" w:rsidRPr="00973866" w:rsidRDefault="00473A84" w:rsidP="00090C2E">
      <w:pPr>
        <w:pStyle w:val="ListeParagraf"/>
        <w:numPr>
          <w:ilvl w:val="0"/>
          <w:numId w:val="20"/>
        </w:numPr>
        <w:ind w:left="426" w:hanging="426"/>
        <w:jc w:val="both"/>
        <w:rPr>
          <w:color w:val="auto"/>
          <w:sz w:val="24"/>
          <w:szCs w:val="24"/>
        </w:rPr>
      </w:pPr>
      <w:r w:rsidRPr="00973866">
        <w:rPr>
          <w:color w:val="auto"/>
          <w:sz w:val="24"/>
          <w:szCs w:val="24"/>
        </w:rPr>
        <w:t xml:space="preserve">Çatı giriş kapısı devamlı kapalı ve kilitli tutulur. </w:t>
      </w:r>
    </w:p>
    <w:p w:rsidR="00535206" w:rsidRPr="00973866" w:rsidRDefault="00473A84" w:rsidP="00090C2E">
      <w:pPr>
        <w:pStyle w:val="ListeParagraf"/>
        <w:numPr>
          <w:ilvl w:val="0"/>
          <w:numId w:val="20"/>
        </w:numPr>
        <w:ind w:left="426" w:hanging="426"/>
        <w:jc w:val="both"/>
        <w:rPr>
          <w:color w:val="auto"/>
          <w:sz w:val="24"/>
          <w:szCs w:val="24"/>
        </w:rPr>
      </w:pPr>
      <w:r w:rsidRPr="00973866">
        <w:rPr>
          <w:color w:val="auto"/>
          <w:sz w:val="24"/>
          <w:szCs w:val="24"/>
        </w:rPr>
        <w:t xml:space="preserve">Çatıya bina yetkilisinin izni ile çıkılabilir. </w:t>
      </w:r>
    </w:p>
    <w:p w:rsidR="00473A84" w:rsidRPr="00973866" w:rsidRDefault="00473A84" w:rsidP="00090C2E">
      <w:pPr>
        <w:pStyle w:val="ListeParagraf"/>
        <w:numPr>
          <w:ilvl w:val="0"/>
          <w:numId w:val="20"/>
        </w:numPr>
        <w:ind w:left="426" w:hanging="426"/>
        <w:jc w:val="both"/>
        <w:rPr>
          <w:color w:val="auto"/>
          <w:sz w:val="24"/>
          <w:szCs w:val="24"/>
        </w:rPr>
      </w:pPr>
      <w:r w:rsidRPr="00973866">
        <w:rPr>
          <w:color w:val="auto"/>
          <w:sz w:val="24"/>
          <w:szCs w:val="24"/>
        </w:rPr>
        <w:t>Çatı arala</w:t>
      </w:r>
      <w:r w:rsidR="004F332F" w:rsidRPr="00973866">
        <w:rPr>
          <w:color w:val="auto"/>
          <w:sz w:val="24"/>
          <w:szCs w:val="24"/>
        </w:rPr>
        <w:t>rı periyodik olarak temizlenir.</w:t>
      </w:r>
    </w:p>
    <w:p w:rsidR="004F332F" w:rsidRDefault="00473A84" w:rsidP="00973866">
      <w:pPr>
        <w:ind w:firstLine="567"/>
        <w:jc w:val="both"/>
        <w:rPr>
          <w:b/>
          <w:color w:val="auto"/>
          <w:sz w:val="24"/>
          <w:szCs w:val="24"/>
        </w:rPr>
      </w:pPr>
      <w:r w:rsidRPr="00473A84">
        <w:rPr>
          <w:b/>
          <w:color w:val="auto"/>
          <w:sz w:val="24"/>
          <w:szCs w:val="24"/>
        </w:rPr>
        <w:t>Mutfaklar, Çay Ocakları ve LPG Tüplerinin Kullanılması</w:t>
      </w:r>
    </w:p>
    <w:p w:rsidR="004F332F" w:rsidRPr="00973866" w:rsidRDefault="00473A84" w:rsidP="00694973">
      <w:pPr>
        <w:pStyle w:val="ListeParagraf"/>
        <w:numPr>
          <w:ilvl w:val="0"/>
          <w:numId w:val="21"/>
        </w:numPr>
        <w:ind w:left="426" w:hanging="426"/>
        <w:jc w:val="both"/>
        <w:rPr>
          <w:color w:val="auto"/>
          <w:sz w:val="24"/>
          <w:szCs w:val="24"/>
        </w:rPr>
      </w:pPr>
      <w:r w:rsidRPr="00973866">
        <w:rPr>
          <w:color w:val="auto"/>
          <w:sz w:val="24"/>
          <w:szCs w:val="24"/>
        </w:rPr>
        <w:t>Yüksek binalar içinde bulunan mutfaklar ile bir anda 100’den fazla kişiye hizmet veren mutfakların davlumbazlarına otomatik söndürme sistemi yapılmalı ve ocaklarda kullanılan gazın özelliklerine göre gaz algılama, gaz kesme ve uyarı tesisatı kurulması şarttır.</w:t>
      </w:r>
    </w:p>
    <w:p w:rsidR="004F332F" w:rsidRPr="00973866" w:rsidRDefault="00473A84" w:rsidP="00694973">
      <w:pPr>
        <w:pStyle w:val="ListeParagraf"/>
        <w:numPr>
          <w:ilvl w:val="0"/>
          <w:numId w:val="21"/>
        </w:numPr>
        <w:ind w:left="426" w:hanging="426"/>
        <w:jc w:val="both"/>
        <w:rPr>
          <w:color w:val="auto"/>
          <w:sz w:val="24"/>
          <w:szCs w:val="24"/>
        </w:rPr>
      </w:pPr>
      <w:r w:rsidRPr="00973866">
        <w:rPr>
          <w:color w:val="auto"/>
          <w:sz w:val="24"/>
          <w:szCs w:val="24"/>
        </w:rPr>
        <w:t>Mutfakların bodrumda olması ve gaz kullanılması halinde, havalandırma sistemleri yapılır. İkinci bir çıkış tesis edilmeksizin gaz kullanılması yasaktır.</w:t>
      </w:r>
    </w:p>
    <w:p w:rsidR="004F332F" w:rsidRPr="00973866" w:rsidRDefault="00473A84" w:rsidP="00694973">
      <w:pPr>
        <w:pStyle w:val="ListeParagraf"/>
        <w:numPr>
          <w:ilvl w:val="0"/>
          <w:numId w:val="21"/>
        </w:numPr>
        <w:ind w:left="426" w:hanging="426"/>
        <w:jc w:val="both"/>
        <w:rPr>
          <w:color w:val="auto"/>
          <w:sz w:val="24"/>
          <w:szCs w:val="24"/>
        </w:rPr>
      </w:pPr>
      <w:r w:rsidRPr="00973866">
        <w:rPr>
          <w:color w:val="auto"/>
          <w:sz w:val="24"/>
          <w:szCs w:val="24"/>
        </w:rPr>
        <w:t>Mutfak ve çay ocakları,  binanın diğer kısımlarından en az 120 dakika süreyle yangına dayanıklı bölmeler ile ayrılmış biçimde konuşlandırılır. Bölme olarak ahşap ve diğer kola</w:t>
      </w:r>
      <w:r w:rsidR="004F332F" w:rsidRPr="00973866">
        <w:rPr>
          <w:color w:val="auto"/>
          <w:sz w:val="24"/>
          <w:szCs w:val="24"/>
        </w:rPr>
        <w:t>y yanıcı maddeler kullanılamaz.</w:t>
      </w:r>
    </w:p>
    <w:p w:rsidR="004F332F" w:rsidRPr="00973866" w:rsidRDefault="00473A84" w:rsidP="00694973">
      <w:pPr>
        <w:pStyle w:val="ListeParagraf"/>
        <w:numPr>
          <w:ilvl w:val="0"/>
          <w:numId w:val="21"/>
        </w:numPr>
        <w:ind w:left="426" w:hanging="426"/>
        <w:jc w:val="both"/>
        <w:rPr>
          <w:color w:val="auto"/>
          <w:sz w:val="24"/>
          <w:szCs w:val="24"/>
        </w:rPr>
      </w:pPr>
      <w:r w:rsidRPr="00973866">
        <w:rPr>
          <w:color w:val="auto"/>
          <w:sz w:val="24"/>
          <w:szCs w:val="24"/>
        </w:rPr>
        <w:t>Bina dışında bulunan sanayi tüplerinin bina içindeki tesisata yapılacak bağlantılarının, çelik çekme veya bakır borular ile rekor kullanılmadan kaynaklı olması gerekir. Ana bağlantı borusuna kolay görülen ve kolay açılan bir ana açma-kapama valfı takılır. Tesisat, duvar</w:t>
      </w:r>
      <w:r w:rsidR="004F332F" w:rsidRPr="00973866">
        <w:rPr>
          <w:color w:val="auto"/>
          <w:sz w:val="24"/>
          <w:szCs w:val="24"/>
        </w:rPr>
        <w:t>/zemin içerisinden geçirilemez.</w:t>
      </w:r>
    </w:p>
    <w:p w:rsidR="004F332F" w:rsidRPr="00973866" w:rsidRDefault="00473A84" w:rsidP="00694973">
      <w:pPr>
        <w:pStyle w:val="ListeParagraf"/>
        <w:numPr>
          <w:ilvl w:val="0"/>
          <w:numId w:val="21"/>
        </w:numPr>
        <w:ind w:left="426" w:hanging="426"/>
        <w:jc w:val="both"/>
        <w:rPr>
          <w:color w:val="auto"/>
          <w:sz w:val="24"/>
          <w:szCs w:val="24"/>
        </w:rPr>
      </w:pPr>
      <w:r w:rsidRPr="00973866">
        <w:rPr>
          <w:color w:val="auto"/>
          <w:sz w:val="24"/>
          <w:szCs w:val="24"/>
        </w:rPr>
        <w:t xml:space="preserve">LPG tüpleri dik konumda bulundurulur. Tüp ile ocak, şofben, kombi gibi cihazlar arasında hortum kullanılması gerektiğinde, en fazla </w:t>
      </w:r>
      <w:smartTag w:uri="urn:schemas-microsoft-com:office:smarttags" w:element="metricconverter">
        <w:smartTagPr>
          <w:attr w:name="style" w:val="BACKGROUND-POSITION: left bottom; BACKGROUND-IMAGE: url(res://ietag.dll/#34/#1001); BACKGROUND-REPEAT: repeat-x"/>
          <w:attr w:name="tabIndex" w:val="0"/>
          <w:attr w:name="ProductID" w:val="150 cm"/>
        </w:smartTagPr>
        <w:r w:rsidRPr="00973866">
          <w:rPr>
            <w:color w:val="auto"/>
            <w:sz w:val="24"/>
            <w:szCs w:val="24"/>
          </w:rPr>
          <w:t>150 cm</w:t>
        </w:r>
      </w:smartTag>
      <w:r w:rsidRPr="00973866">
        <w:rPr>
          <w:color w:val="auto"/>
          <w:sz w:val="24"/>
          <w:szCs w:val="24"/>
        </w:rPr>
        <w:t xml:space="preserve"> uzunluğunda ve </w:t>
      </w:r>
      <w:r w:rsidRPr="00973866">
        <w:rPr>
          <w:iCs/>
          <w:color w:val="auto"/>
          <w:sz w:val="24"/>
          <w:szCs w:val="24"/>
        </w:rPr>
        <w:t>ilgili standartlara uygun</w:t>
      </w:r>
      <w:r w:rsidRPr="00973866">
        <w:rPr>
          <w:color w:val="auto"/>
          <w:sz w:val="24"/>
          <w:szCs w:val="24"/>
        </w:rPr>
        <w:t xml:space="preserve"> eksiz hortum kullanılır ve ba</w:t>
      </w:r>
      <w:r w:rsidR="004F332F" w:rsidRPr="00973866">
        <w:rPr>
          <w:color w:val="auto"/>
          <w:sz w:val="24"/>
          <w:szCs w:val="24"/>
        </w:rPr>
        <w:t xml:space="preserve">ğlantılar kelepçe ile sıkılır. </w:t>
      </w:r>
    </w:p>
    <w:p w:rsidR="00473A84" w:rsidRPr="00973866" w:rsidRDefault="00473A84" w:rsidP="00694973">
      <w:pPr>
        <w:pStyle w:val="ListeParagraf"/>
        <w:numPr>
          <w:ilvl w:val="0"/>
          <w:numId w:val="21"/>
        </w:numPr>
        <w:ind w:left="426" w:hanging="426"/>
        <w:jc w:val="both"/>
        <w:rPr>
          <w:color w:val="auto"/>
          <w:sz w:val="24"/>
          <w:szCs w:val="24"/>
        </w:rPr>
      </w:pPr>
      <w:r w:rsidRPr="00973866">
        <w:rPr>
          <w:color w:val="auto"/>
          <w:sz w:val="24"/>
          <w:szCs w:val="24"/>
        </w:rPr>
        <w:t>LPG kullanılan sanayi tipi büyük mutfaklarda gaz kaçağını tespit eden ve sesli olarak uyaran gaz uyarı cihazının bulundurulması mecburidir. Bodrum katlarında LPG tüpü bulundurulamaz.</w:t>
      </w:r>
    </w:p>
    <w:p w:rsidR="00B64C13" w:rsidRDefault="004F332F" w:rsidP="00B64C13">
      <w:pPr>
        <w:tabs>
          <w:tab w:val="left" w:pos="11340"/>
        </w:tabs>
        <w:jc w:val="both"/>
        <w:outlineLvl w:val="0"/>
        <w:rPr>
          <w:b/>
          <w:color w:val="auto"/>
          <w:sz w:val="24"/>
          <w:szCs w:val="24"/>
        </w:rPr>
      </w:pPr>
      <w:r w:rsidRPr="004F332F">
        <w:rPr>
          <w:b/>
          <w:color w:val="auto"/>
          <w:sz w:val="24"/>
          <w:szCs w:val="24"/>
        </w:rPr>
        <w:t>V.</w:t>
      </w:r>
      <w:r w:rsidR="00473A84" w:rsidRPr="004F332F">
        <w:rPr>
          <w:b/>
          <w:color w:val="auto"/>
          <w:sz w:val="24"/>
          <w:szCs w:val="24"/>
        </w:rPr>
        <w:t>NÖBET</w:t>
      </w:r>
      <w:r w:rsidR="00B64C13">
        <w:rPr>
          <w:b/>
          <w:color w:val="auto"/>
          <w:sz w:val="24"/>
          <w:szCs w:val="24"/>
        </w:rPr>
        <w:t xml:space="preserve"> HİZMETLERİ</w:t>
      </w:r>
    </w:p>
    <w:p w:rsidR="00473A84" w:rsidRPr="00473A84" w:rsidRDefault="00473A84" w:rsidP="00973866">
      <w:pPr>
        <w:tabs>
          <w:tab w:val="left" w:pos="11340"/>
        </w:tabs>
        <w:ind w:firstLine="567"/>
        <w:jc w:val="both"/>
        <w:outlineLvl w:val="0"/>
        <w:rPr>
          <w:b/>
          <w:color w:val="auto"/>
          <w:sz w:val="24"/>
          <w:szCs w:val="24"/>
        </w:rPr>
      </w:pPr>
      <w:r w:rsidRPr="00473A84">
        <w:rPr>
          <w:b/>
          <w:color w:val="auto"/>
          <w:sz w:val="24"/>
          <w:szCs w:val="24"/>
        </w:rPr>
        <w:t>Mesai İçi Nöbet:</w:t>
      </w:r>
    </w:p>
    <w:p w:rsidR="00B64C13" w:rsidRDefault="00393F1B" w:rsidP="00973866">
      <w:pPr>
        <w:tabs>
          <w:tab w:val="left" w:pos="11340"/>
        </w:tabs>
        <w:ind w:firstLine="567"/>
        <w:jc w:val="both"/>
        <w:rPr>
          <w:color w:val="auto"/>
          <w:sz w:val="24"/>
          <w:szCs w:val="24"/>
        </w:rPr>
      </w:pPr>
      <w:r>
        <w:rPr>
          <w:b/>
          <w:color w:val="002060"/>
          <w:sz w:val="24"/>
          <w:szCs w:val="24"/>
        </w:rPr>
        <w:t>Muharrem Gülpınar Ortaokulu</w:t>
      </w:r>
      <w:r w:rsidRPr="00B241AF">
        <w:rPr>
          <w:b/>
          <w:color w:val="002060"/>
          <w:sz w:val="24"/>
          <w:szCs w:val="24"/>
        </w:rPr>
        <w:t xml:space="preserve"> </w:t>
      </w:r>
      <w:r w:rsidR="00B64C13" w:rsidRPr="00B64C13">
        <w:rPr>
          <w:color w:val="auto"/>
          <w:sz w:val="24"/>
          <w:szCs w:val="24"/>
        </w:rPr>
        <w:t xml:space="preserve">nöbetçi öğretmenleri, hizmetliler </w:t>
      </w:r>
      <w:r w:rsidR="00473A84" w:rsidRPr="00B64C13">
        <w:rPr>
          <w:color w:val="auto"/>
          <w:sz w:val="24"/>
          <w:szCs w:val="24"/>
        </w:rPr>
        <w:t xml:space="preserve"> ile temizlik görevlileri mesai başlangıcından bitimine kadar sorumlu olduğu bölümde yangına</w:t>
      </w:r>
      <w:r w:rsidR="00473A84" w:rsidRPr="00473A84">
        <w:rPr>
          <w:color w:val="auto"/>
          <w:sz w:val="24"/>
          <w:szCs w:val="24"/>
        </w:rPr>
        <w:t xml:space="preserve"> karşı tedbirleri kontrol </w:t>
      </w:r>
      <w:r w:rsidR="005071A3">
        <w:rPr>
          <w:color w:val="auto"/>
          <w:sz w:val="24"/>
          <w:szCs w:val="24"/>
        </w:rPr>
        <w:t>etmek ve al</w:t>
      </w:r>
      <w:r w:rsidR="00B64C13">
        <w:rPr>
          <w:color w:val="auto"/>
          <w:sz w:val="24"/>
          <w:szCs w:val="24"/>
        </w:rPr>
        <w:t>makla yükümlüdür.</w:t>
      </w:r>
    </w:p>
    <w:p w:rsidR="00473A84" w:rsidRPr="005071A3" w:rsidRDefault="00473A84" w:rsidP="00973866">
      <w:pPr>
        <w:tabs>
          <w:tab w:val="left" w:pos="11340"/>
        </w:tabs>
        <w:ind w:firstLine="567"/>
        <w:jc w:val="both"/>
        <w:rPr>
          <w:color w:val="FF0000"/>
          <w:sz w:val="24"/>
          <w:szCs w:val="24"/>
        </w:rPr>
      </w:pPr>
      <w:r w:rsidRPr="00473A84">
        <w:rPr>
          <w:b/>
          <w:color w:val="auto"/>
          <w:sz w:val="24"/>
          <w:szCs w:val="24"/>
        </w:rPr>
        <w:lastRenderedPageBreak/>
        <w:t xml:space="preserve"> Gece Bekçisi</w:t>
      </w:r>
      <w:r w:rsidRPr="005071A3">
        <w:rPr>
          <w:b/>
          <w:color w:val="FF0000"/>
          <w:sz w:val="24"/>
          <w:szCs w:val="24"/>
        </w:rPr>
        <w:t>:</w:t>
      </w:r>
      <w:r w:rsidR="005071A3" w:rsidRPr="005071A3">
        <w:rPr>
          <w:b/>
          <w:color w:val="FF0000"/>
          <w:sz w:val="24"/>
          <w:szCs w:val="24"/>
        </w:rPr>
        <w:t xml:space="preserve"> (Kuruma göre düzenlenecektir)</w:t>
      </w:r>
    </w:p>
    <w:p w:rsidR="00973866" w:rsidRDefault="00473A84" w:rsidP="00D16CD7">
      <w:pPr>
        <w:tabs>
          <w:tab w:val="left" w:pos="11340"/>
        </w:tabs>
        <w:ind w:firstLine="284"/>
        <w:jc w:val="both"/>
        <w:rPr>
          <w:color w:val="auto"/>
          <w:sz w:val="24"/>
          <w:szCs w:val="24"/>
        </w:rPr>
      </w:pPr>
      <w:r w:rsidRPr="00473A84">
        <w:rPr>
          <w:color w:val="auto"/>
          <w:sz w:val="24"/>
          <w:szCs w:val="24"/>
        </w:rPr>
        <w:t xml:space="preserve">      Hizmetli sayısı yeterli olmaması nedeniyle gece nöbeti tutulmamaktadır. Durum en yakın polis veya jandarma karakoluna bir yazıyla bildirilmekte ve binanın devriyeler tarafından sık sık kontrol edilmes</w:t>
      </w:r>
      <w:r w:rsidR="004F332F">
        <w:rPr>
          <w:color w:val="auto"/>
          <w:sz w:val="24"/>
          <w:szCs w:val="24"/>
        </w:rPr>
        <w:t>i sağlanmaktadır. (Madde 125/b)</w:t>
      </w:r>
      <w:r w:rsidR="007D56E0">
        <w:rPr>
          <w:color w:val="auto"/>
          <w:sz w:val="24"/>
          <w:szCs w:val="24"/>
        </w:rPr>
        <w:t>...........</w:t>
      </w:r>
      <w:r w:rsidR="00973866">
        <w:rPr>
          <w:color w:val="auto"/>
          <w:sz w:val="24"/>
          <w:szCs w:val="24"/>
        </w:rPr>
        <w:t xml:space="preserve"> İlçe Milli Eğitim Müdürlüğü</w:t>
      </w:r>
      <w:r w:rsidR="004042CE">
        <w:rPr>
          <w:color w:val="auto"/>
          <w:sz w:val="24"/>
          <w:szCs w:val="24"/>
        </w:rPr>
        <w:t xml:space="preserve">’ne </w:t>
      </w:r>
      <w:r w:rsidR="00973866">
        <w:rPr>
          <w:color w:val="auto"/>
          <w:sz w:val="24"/>
          <w:szCs w:val="24"/>
        </w:rPr>
        <w:t xml:space="preserve"> her altı ayda bir ilgili yerlere resmi yazı ile bildirme</w:t>
      </w:r>
      <w:r w:rsidR="004042CE">
        <w:rPr>
          <w:color w:val="auto"/>
          <w:sz w:val="24"/>
          <w:szCs w:val="24"/>
        </w:rPr>
        <w:t>si için yazılmaktadır.</w:t>
      </w:r>
    </w:p>
    <w:p w:rsidR="004F332F" w:rsidRPr="00973866" w:rsidRDefault="004F332F" w:rsidP="00973866">
      <w:pPr>
        <w:tabs>
          <w:tab w:val="left" w:pos="11340"/>
        </w:tabs>
        <w:jc w:val="both"/>
        <w:rPr>
          <w:color w:val="auto"/>
          <w:sz w:val="24"/>
          <w:szCs w:val="24"/>
        </w:rPr>
      </w:pPr>
      <w:r w:rsidRPr="004F332F">
        <w:rPr>
          <w:b/>
          <w:color w:val="auto"/>
          <w:sz w:val="24"/>
          <w:szCs w:val="24"/>
        </w:rPr>
        <w:t>VI.</w:t>
      </w:r>
      <w:r w:rsidR="00473A84" w:rsidRPr="00473A84">
        <w:rPr>
          <w:b/>
          <w:color w:val="auto"/>
          <w:sz w:val="24"/>
          <w:szCs w:val="24"/>
        </w:rPr>
        <w:t>TAŞINABİLİR SÖNDÜRME CİHAZLARI</w:t>
      </w:r>
    </w:p>
    <w:p w:rsidR="00473A84" w:rsidRDefault="00473A84" w:rsidP="00D16CD7">
      <w:pPr>
        <w:pStyle w:val="ListeParagraf"/>
        <w:tabs>
          <w:tab w:val="left" w:pos="11340"/>
        </w:tabs>
        <w:ind w:left="0" w:firstLine="709"/>
        <w:jc w:val="both"/>
        <w:rPr>
          <w:color w:val="auto"/>
          <w:sz w:val="24"/>
          <w:szCs w:val="24"/>
        </w:rPr>
      </w:pPr>
      <w:r w:rsidRPr="00973866">
        <w:rPr>
          <w:color w:val="auto"/>
          <w:sz w:val="24"/>
          <w:szCs w:val="24"/>
        </w:rPr>
        <w:t>Taşınabilir söndürme cihazlarının tipi ve sayısı, mekânlarda var olan durum ve risklere göre belirlenir. Buna göre;</w:t>
      </w:r>
    </w:p>
    <w:p w:rsidR="00F6366F" w:rsidRPr="00B97178" w:rsidRDefault="00F6366F" w:rsidP="00F6366F">
      <w:pPr>
        <w:pStyle w:val="Balk2"/>
        <w:ind w:firstLine="567"/>
        <w:rPr>
          <w:rFonts w:ascii="Cambria" w:hAnsi="Cambria" w:cs="Tahoma"/>
          <w:b/>
          <w:color w:val="auto"/>
          <w:sz w:val="24"/>
          <w:szCs w:val="24"/>
        </w:rPr>
      </w:pPr>
      <w:r w:rsidRPr="00B97178">
        <w:rPr>
          <w:rFonts w:ascii="Cambria" w:hAnsi="Cambria" w:cs="Tahoma"/>
          <w:b/>
          <w:color w:val="auto"/>
          <w:sz w:val="24"/>
          <w:szCs w:val="24"/>
        </w:rPr>
        <w:t>Yangın Tiplerine Göre Kullanılacak Söndürücüler</w:t>
      </w:r>
    </w:p>
    <w:tbl>
      <w:tblPr>
        <w:tblW w:w="10142" w:type="dxa"/>
        <w:jc w:val="center"/>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000"/>
      </w:tblPr>
      <w:tblGrid>
        <w:gridCol w:w="1550"/>
        <w:gridCol w:w="4961"/>
        <w:gridCol w:w="3631"/>
      </w:tblGrid>
      <w:tr w:rsidR="00F6366F" w:rsidRPr="00B97178" w:rsidTr="001D1783">
        <w:trPr>
          <w:trHeight w:val="364"/>
          <w:jc w:val="center"/>
        </w:trPr>
        <w:tc>
          <w:tcPr>
            <w:tcW w:w="1550" w:type="dxa"/>
            <w:shd w:val="clear" w:color="auto" w:fill="CBD5DE" w:themeFill="accent1" w:themeFillTint="66"/>
            <w:vAlign w:val="center"/>
          </w:tcPr>
          <w:p w:rsidR="00F6366F" w:rsidRPr="00B97178" w:rsidRDefault="00F6366F" w:rsidP="00CA740B">
            <w:pPr>
              <w:pStyle w:val="Balk1"/>
              <w:tabs>
                <w:tab w:val="left" w:pos="426"/>
              </w:tabs>
              <w:spacing w:before="0"/>
              <w:ind w:right="274"/>
              <w:jc w:val="center"/>
              <w:rPr>
                <w:rFonts w:ascii="Cambria" w:hAnsi="Cambria" w:cs="Tahoma"/>
                <w:b/>
                <w:color w:val="auto"/>
                <w:sz w:val="24"/>
                <w:szCs w:val="24"/>
              </w:rPr>
            </w:pPr>
            <w:r w:rsidRPr="00B97178">
              <w:rPr>
                <w:rFonts w:ascii="Cambria" w:hAnsi="Cambria" w:cs="Tahoma"/>
                <w:b/>
                <w:color w:val="auto"/>
                <w:sz w:val="24"/>
                <w:szCs w:val="24"/>
              </w:rPr>
              <w:t>Yangının Sınıfı</w:t>
            </w:r>
          </w:p>
        </w:tc>
        <w:tc>
          <w:tcPr>
            <w:tcW w:w="4961" w:type="dxa"/>
            <w:shd w:val="clear" w:color="auto" w:fill="CBD5DE" w:themeFill="accent1" w:themeFillTint="66"/>
            <w:vAlign w:val="center"/>
          </w:tcPr>
          <w:p w:rsidR="00F6366F" w:rsidRPr="00B97178" w:rsidRDefault="00F6366F" w:rsidP="00CA740B">
            <w:pPr>
              <w:pStyle w:val="Balk1"/>
              <w:tabs>
                <w:tab w:val="left" w:pos="426"/>
              </w:tabs>
              <w:spacing w:before="0"/>
              <w:ind w:right="274"/>
              <w:jc w:val="center"/>
              <w:rPr>
                <w:rFonts w:ascii="Cambria" w:hAnsi="Cambria" w:cs="Tahoma"/>
                <w:b/>
                <w:color w:val="auto"/>
                <w:sz w:val="24"/>
                <w:szCs w:val="24"/>
              </w:rPr>
            </w:pPr>
            <w:r w:rsidRPr="00B97178">
              <w:rPr>
                <w:rFonts w:ascii="Cambria" w:hAnsi="Cambria" w:cs="Tahoma"/>
                <w:b/>
                <w:color w:val="auto"/>
                <w:sz w:val="24"/>
                <w:szCs w:val="24"/>
              </w:rPr>
              <w:t>Madde</w:t>
            </w:r>
          </w:p>
        </w:tc>
        <w:tc>
          <w:tcPr>
            <w:tcW w:w="3631" w:type="dxa"/>
            <w:shd w:val="clear" w:color="auto" w:fill="CBD5DE" w:themeFill="accent1" w:themeFillTint="66"/>
            <w:vAlign w:val="center"/>
          </w:tcPr>
          <w:p w:rsidR="00F6366F" w:rsidRPr="00B97178" w:rsidRDefault="00F6366F" w:rsidP="00CA740B">
            <w:pPr>
              <w:pStyle w:val="Balk1"/>
              <w:tabs>
                <w:tab w:val="left" w:pos="426"/>
              </w:tabs>
              <w:spacing w:before="0"/>
              <w:ind w:right="274"/>
              <w:jc w:val="center"/>
              <w:rPr>
                <w:rFonts w:ascii="Cambria" w:hAnsi="Cambria" w:cs="Tahoma"/>
                <w:b/>
                <w:color w:val="auto"/>
                <w:sz w:val="24"/>
                <w:szCs w:val="24"/>
              </w:rPr>
            </w:pPr>
            <w:r w:rsidRPr="00B97178">
              <w:rPr>
                <w:rFonts w:ascii="Cambria" w:hAnsi="Cambria" w:cs="Tahoma"/>
                <w:b/>
                <w:color w:val="auto"/>
                <w:sz w:val="24"/>
                <w:szCs w:val="24"/>
              </w:rPr>
              <w:t>Söndürücünün Tipi</w:t>
            </w:r>
          </w:p>
        </w:tc>
      </w:tr>
      <w:tr w:rsidR="00F6366F" w:rsidRPr="00B97178" w:rsidTr="001D1783">
        <w:trPr>
          <w:trHeight w:val="105"/>
          <w:jc w:val="center"/>
        </w:trPr>
        <w:tc>
          <w:tcPr>
            <w:tcW w:w="1550" w:type="dxa"/>
            <w:vAlign w:val="center"/>
          </w:tcPr>
          <w:p w:rsidR="00F6366F" w:rsidRPr="00B97178" w:rsidRDefault="00F6366F" w:rsidP="000C1FCA">
            <w:pPr>
              <w:pStyle w:val="Balk1"/>
              <w:tabs>
                <w:tab w:val="left" w:pos="426"/>
              </w:tabs>
              <w:spacing w:before="0" w:line="240" w:lineRule="auto"/>
              <w:ind w:right="274"/>
              <w:jc w:val="center"/>
              <w:rPr>
                <w:rFonts w:ascii="Cambria" w:hAnsi="Cambria" w:cs="Tahoma"/>
                <w:b/>
                <w:color w:val="auto"/>
                <w:sz w:val="24"/>
                <w:szCs w:val="24"/>
              </w:rPr>
            </w:pPr>
            <w:r w:rsidRPr="00B97178">
              <w:rPr>
                <w:rFonts w:ascii="Cambria" w:hAnsi="Cambria" w:cs="Tahoma"/>
                <w:b/>
                <w:color w:val="auto"/>
                <w:sz w:val="24"/>
                <w:szCs w:val="24"/>
              </w:rPr>
              <w:t>A</w:t>
            </w:r>
          </w:p>
        </w:tc>
        <w:tc>
          <w:tcPr>
            <w:tcW w:w="4961" w:type="dxa"/>
            <w:vAlign w:val="center"/>
          </w:tcPr>
          <w:p w:rsidR="00F6366F" w:rsidRPr="001D1783" w:rsidRDefault="001D1783" w:rsidP="000C1FCA">
            <w:pPr>
              <w:pStyle w:val="Default"/>
              <w:rPr>
                <w:rFonts w:ascii="Cambria" w:hAnsi="Cambria"/>
              </w:rPr>
            </w:pPr>
            <w:r w:rsidRPr="00E47175">
              <w:rPr>
                <w:rFonts w:ascii="Cambria" w:hAnsi="Cambria"/>
              </w:rPr>
              <w:t xml:space="preserve">Odun, kömür, kâğıt, ot, doküman ve plastik gibi </w:t>
            </w:r>
            <w:r>
              <w:rPr>
                <w:rFonts w:ascii="Cambria" w:hAnsi="Cambria"/>
              </w:rPr>
              <w:t>yanıcı katı maddeler yangınını</w:t>
            </w:r>
          </w:p>
        </w:tc>
        <w:tc>
          <w:tcPr>
            <w:tcW w:w="3631" w:type="dxa"/>
            <w:vAlign w:val="center"/>
          </w:tcPr>
          <w:p w:rsidR="00F6366F" w:rsidRPr="00B97178" w:rsidRDefault="00F6366F" w:rsidP="000C1FCA">
            <w:pPr>
              <w:pStyle w:val="Balk1"/>
              <w:tabs>
                <w:tab w:val="left" w:pos="426"/>
              </w:tabs>
              <w:spacing w:before="0" w:line="240" w:lineRule="auto"/>
              <w:ind w:right="274"/>
              <w:rPr>
                <w:rFonts w:ascii="Cambria" w:hAnsi="Cambria" w:cs="Tahoma"/>
                <w:b/>
                <w:color w:val="auto"/>
                <w:sz w:val="24"/>
                <w:szCs w:val="24"/>
              </w:rPr>
            </w:pPr>
            <w:r w:rsidRPr="00B97178">
              <w:rPr>
                <w:rFonts w:ascii="Cambria" w:hAnsi="Cambria" w:cs="Tahoma"/>
                <w:color w:val="auto"/>
                <w:sz w:val="24"/>
                <w:szCs w:val="24"/>
              </w:rPr>
              <w:t>Öncelikle Çok Maksatlı Kuru Kimyevi Tozlu veya Sulu</w:t>
            </w:r>
          </w:p>
        </w:tc>
      </w:tr>
      <w:tr w:rsidR="00F6366F" w:rsidRPr="00B97178" w:rsidTr="001D1783">
        <w:trPr>
          <w:trHeight w:val="251"/>
          <w:jc w:val="center"/>
        </w:trPr>
        <w:tc>
          <w:tcPr>
            <w:tcW w:w="1550" w:type="dxa"/>
            <w:vAlign w:val="center"/>
          </w:tcPr>
          <w:p w:rsidR="00F6366F" w:rsidRPr="00B97178" w:rsidRDefault="00F6366F" w:rsidP="000C1FCA">
            <w:pPr>
              <w:pStyle w:val="Balk1"/>
              <w:tabs>
                <w:tab w:val="left" w:pos="426"/>
              </w:tabs>
              <w:spacing w:before="0" w:line="240" w:lineRule="auto"/>
              <w:ind w:right="274"/>
              <w:jc w:val="center"/>
              <w:rPr>
                <w:rFonts w:ascii="Cambria" w:hAnsi="Cambria" w:cs="Tahoma"/>
                <w:b/>
                <w:color w:val="auto"/>
                <w:sz w:val="24"/>
                <w:szCs w:val="24"/>
              </w:rPr>
            </w:pPr>
            <w:r w:rsidRPr="00B97178">
              <w:rPr>
                <w:rFonts w:ascii="Cambria" w:hAnsi="Cambria" w:cs="Tahoma"/>
                <w:b/>
                <w:color w:val="auto"/>
                <w:sz w:val="24"/>
                <w:szCs w:val="24"/>
              </w:rPr>
              <w:t>B</w:t>
            </w:r>
          </w:p>
        </w:tc>
        <w:tc>
          <w:tcPr>
            <w:tcW w:w="4961" w:type="dxa"/>
            <w:vAlign w:val="center"/>
          </w:tcPr>
          <w:p w:rsidR="00F6366F" w:rsidRPr="001D1783" w:rsidRDefault="001D1783" w:rsidP="000C1FCA">
            <w:pPr>
              <w:pStyle w:val="Balk1"/>
              <w:tabs>
                <w:tab w:val="left" w:pos="426"/>
              </w:tabs>
              <w:spacing w:before="0" w:line="240" w:lineRule="auto"/>
              <w:ind w:right="-111"/>
              <w:rPr>
                <w:rFonts w:ascii="Cambria" w:hAnsi="Cambria" w:cs="Tahoma"/>
                <w:b/>
                <w:color w:val="auto"/>
                <w:sz w:val="24"/>
                <w:szCs w:val="24"/>
              </w:rPr>
            </w:pPr>
            <w:r w:rsidRPr="001D1783">
              <w:rPr>
                <w:rFonts w:ascii="Cambria" w:hAnsi="Cambria"/>
                <w:color w:val="auto"/>
                <w:sz w:val="24"/>
                <w:szCs w:val="24"/>
              </w:rPr>
              <w:t>Benzin, benzol, makine yağları, laklar, yağlı boyalar, katran ve asfalt gibi yanıcı sıvı maddeler yangınını,</w:t>
            </w:r>
          </w:p>
        </w:tc>
        <w:tc>
          <w:tcPr>
            <w:tcW w:w="3631" w:type="dxa"/>
            <w:vAlign w:val="center"/>
          </w:tcPr>
          <w:p w:rsidR="00F6366F" w:rsidRPr="00B97178" w:rsidRDefault="00F6366F" w:rsidP="000C1FCA">
            <w:pPr>
              <w:pStyle w:val="Balk1"/>
              <w:tabs>
                <w:tab w:val="left" w:pos="426"/>
              </w:tabs>
              <w:spacing w:before="0" w:line="240" w:lineRule="auto"/>
              <w:ind w:right="274"/>
              <w:rPr>
                <w:rFonts w:ascii="Cambria" w:hAnsi="Cambria" w:cs="Tahoma"/>
                <w:b/>
                <w:color w:val="auto"/>
                <w:sz w:val="24"/>
                <w:szCs w:val="24"/>
              </w:rPr>
            </w:pPr>
            <w:r w:rsidRPr="00B97178">
              <w:rPr>
                <w:rFonts w:ascii="Cambria" w:hAnsi="Cambria" w:cs="Tahoma"/>
                <w:color w:val="auto"/>
                <w:sz w:val="24"/>
                <w:szCs w:val="24"/>
              </w:rPr>
              <w:t>Öncelikle Çok Maksatlı Kuru Kimyevi Tozlu, Karbondioksitli veya Köpüklü</w:t>
            </w:r>
          </w:p>
        </w:tc>
      </w:tr>
      <w:tr w:rsidR="00F6366F" w:rsidRPr="00B97178" w:rsidTr="001D1783">
        <w:trPr>
          <w:trHeight w:val="269"/>
          <w:jc w:val="center"/>
        </w:trPr>
        <w:tc>
          <w:tcPr>
            <w:tcW w:w="1550" w:type="dxa"/>
            <w:vAlign w:val="center"/>
          </w:tcPr>
          <w:p w:rsidR="00F6366F" w:rsidRPr="00B97178" w:rsidRDefault="00F6366F" w:rsidP="000C1FCA">
            <w:pPr>
              <w:pStyle w:val="Balk1"/>
              <w:tabs>
                <w:tab w:val="left" w:pos="426"/>
              </w:tabs>
              <w:spacing w:before="0" w:line="240" w:lineRule="auto"/>
              <w:ind w:right="274"/>
              <w:jc w:val="center"/>
              <w:rPr>
                <w:rFonts w:ascii="Cambria" w:hAnsi="Cambria" w:cs="Tahoma"/>
                <w:b/>
                <w:color w:val="auto"/>
                <w:sz w:val="24"/>
                <w:szCs w:val="24"/>
              </w:rPr>
            </w:pPr>
            <w:r w:rsidRPr="00B97178">
              <w:rPr>
                <w:rFonts w:ascii="Cambria" w:hAnsi="Cambria" w:cs="Tahoma"/>
                <w:b/>
                <w:color w:val="auto"/>
                <w:sz w:val="24"/>
                <w:szCs w:val="24"/>
              </w:rPr>
              <w:t>C</w:t>
            </w:r>
          </w:p>
        </w:tc>
        <w:tc>
          <w:tcPr>
            <w:tcW w:w="4961" w:type="dxa"/>
            <w:vAlign w:val="center"/>
          </w:tcPr>
          <w:p w:rsidR="00F6366F" w:rsidRPr="001D1783" w:rsidRDefault="001D1783" w:rsidP="000C1FCA">
            <w:pPr>
              <w:pStyle w:val="Default"/>
              <w:rPr>
                <w:rFonts w:ascii="Cambria" w:hAnsi="Cambria"/>
                <w:color w:val="auto"/>
              </w:rPr>
            </w:pPr>
            <w:r w:rsidRPr="001D1783">
              <w:rPr>
                <w:rFonts w:ascii="Cambria" w:hAnsi="Cambria"/>
                <w:color w:val="auto"/>
              </w:rPr>
              <w:t xml:space="preserve">Metan, propan, bütan, LPG, asetilen, havagazı ve hidrojen gibi yanıcı gaz mad-deler yangınını, </w:t>
            </w:r>
          </w:p>
        </w:tc>
        <w:tc>
          <w:tcPr>
            <w:tcW w:w="3631" w:type="dxa"/>
            <w:vAlign w:val="center"/>
          </w:tcPr>
          <w:p w:rsidR="00F6366F" w:rsidRPr="00B97178" w:rsidRDefault="00F6366F" w:rsidP="000C1FCA">
            <w:pPr>
              <w:pStyle w:val="Balk1"/>
              <w:tabs>
                <w:tab w:val="left" w:pos="426"/>
              </w:tabs>
              <w:spacing w:before="0" w:line="240" w:lineRule="auto"/>
              <w:ind w:right="274"/>
              <w:rPr>
                <w:rFonts w:ascii="Cambria" w:hAnsi="Cambria" w:cs="Tahoma"/>
                <w:b/>
                <w:color w:val="auto"/>
                <w:sz w:val="24"/>
                <w:szCs w:val="24"/>
              </w:rPr>
            </w:pPr>
            <w:r w:rsidRPr="00B97178">
              <w:rPr>
                <w:rFonts w:ascii="Cambria" w:hAnsi="Cambria" w:cs="Tahoma"/>
                <w:color w:val="auto"/>
                <w:sz w:val="24"/>
                <w:szCs w:val="24"/>
              </w:rPr>
              <w:t>Öncelikle Çok Maksatlı Kuru Kimyevi Tozlu veya Karbondioksitli</w:t>
            </w:r>
          </w:p>
        </w:tc>
      </w:tr>
      <w:tr w:rsidR="00F6366F" w:rsidRPr="00B97178" w:rsidTr="001D1783">
        <w:trPr>
          <w:trHeight w:val="132"/>
          <w:jc w:val="center"/>
        </w:trPr>
        <w:tc>
          <w:tcPr>
            <w:tcW w:w="1550" w:type="dxa"/>
            <w:vAlign w:val="center"/>
          </w:tcPr>
          <w:p w:rsidR="00F6366F" w:rsidRPr="00B97178" w:rsidRDefault="00F6366F" w:rsidP="000C1FCA">
            <w:pPr>
              <w:pStyle w:val="Balk1"/>
              <w:tabs>
                <w:tab w:val="left" w:pos="426"/>
              </w:tabs>
              <w:spacing w:before="0" w:line="240" w:lineRule="auto"/>
              <w:ind w:right="274"/>
              <w:jc w:val="center"/>
              <w:rPr>
                <w:rFonts w:ascii="Cambria" w:hAnsi="Cambria" w:cs="Tahoma"/>
                <w:b/>
                <w:color w:val="auto"/>
                <w:sz w:val="24"/>
                <w:szCs w:val="24"/>
              </w:rPr>
            </w:pPr>
            <w:r w:rsidRPr="00B97178">
              <w:rPr>
                <w:rFonts w:ascii="Cambria" w:hAnsi="Cambria" w:cs="Tahoma"/>
                <w:b/>
                <w:color w:val="auto"/>
                <w:sz w:val="24"/>
                <w:szCs w:val="24"/>
              </w:rPr>
              <w:t>D</w:t>
            </w:r>
          </w:p>
        </w:tc>
        <w:tc>
          <w:tcPr>
            <w:tcW w:w="4961" w:type="dxa"/>
            <w:vAlign w:val="center"/>
          </w:tcPr>
          <w:p w:rsidR="00F6366F" w:rsidRPr="001D1783" w:rsidRDefault="001D1783" w:rsidP="000C1FCA">
            <w:pPr>
              <w:pStyle w:val="Balk1"/>
              <w:tabs>
                <w:tab w:val="left" w:pos="426"/>
              </w:tabs>
              <w:spacing w:before="0" w:line="240" w:lineRule="auto"/>
              <w:ind w:right="274"/>
              <w:rPr>
                <w:rFonts w:ascii="Cambria" w:hAnsi="Cambria" w:cs="Tahoma"/>
                <w:b/>
                <w:color w:val="auto"/>
                <w:sz w:val="24"/>
                <w:szCs w:val="24"/>
              </w:rPr>
            </w:pPr>
            <w:r w:rsidRPr="001D1783">
              <w:rPr>
                <w:rFonts w:ascii="Cambria" w:hAnsi="Cambria"/>
                <w:color w:val="auto"/>
                <w:sz w:val="24"/>
                <w:szCs w:val="24"/>
              </w:rPr>
              <w:t>Lityum, sodyum, potasyum, alüminyum ve magnezyum gibi yanabilen hafif ve aktif metaller ile radyoaktif maddeler gibi metaller yangınını,</w:t>
            </w:r>
          </w:p>
        </w:tc>
        <w:tc>
          <w:tcPr>
            <w:tcW w:w="3631" w:type="dxa"/>
            <w:vAlign w:val="center"/>
          </w:tcPr>
          <w:p w:rsidR="00F6366F" w:rsidRPr="00B97178" w:rsidRDefault="00F6366F" w:rsidP="000C1FCA">
            <w:pPr>
              <w:pStyle w:val="Balk1"/>
              <w:tabs>
                <w:tab w:val="left" w:pos="426"/>
              </w:tabs>
              <w:spacing w:before="0" w:line="240" w:lineRule="auto"/>
              <w:ind w:right="274"/>
              <w:rPr>
                <w:rFonts w:ascii="Cambria" w:hAnsi="Cambria" w:cs="Tahoma"/>
                <w:b/>
                <w:color w:val="auto"/>
                <w:sz w:val="24"/>
                <w:szCs w:val="24"/>
              </w:rPr>
            </w:pPr>
            <w:r w:rsidRPr="00B97178">
              <w:rPr>
                <w:rFonts w:ascii="Cambria" w:hAnsi="Cambria" w:cs="Tahoma"/>
                <w:color w:val="auto"/>
                <w:sz w:val="24"/>
                <w:szCs w:val="24"/>
              </w:rPr>
              <w:t>Kuru Metal Tozlu</w:t>
            </w:r>
          </w:p>
        </w:tc>
      </w:tr>
      <w:tr w:rsidR="00F6366F" w:rsidRPr="00B97178" w:rsidTr="00CA740B">
        <w:trPr>
          <w:trHeight w:val="132"/>
          <w:jc w:val="center"/>
        </w:trPr>
        <w:tc>
          <w:tcPr>
            <w:tcW w:w="10142" w:type="dxa"/>
            <w:gridSpan w:val="3"/>
            <w:vAlign w:val="center"/>
          </w:tcPr>
          <w:p w:rsidR="00F6366F" w:rsidRPr="004042CE" w:rsidRDefault="00F6366F" w:rsidP="000C1FCA">
            <w:pPr>
              <w:pStyle w:val="Balk1"/>
              <w:tabs>
                <w:tab w:val="left" w:pos="426"/>
              </w:tabs>
              <w:spacing w:before="0" w:line="240" w:lineRule="auto"/>
              <w:ind w:right="274"/>
              <w:rPr>
                <w:rFonts w:ascii="Cambria" w:hAnsi="Cambria" w:cs="Tahoma"/>
                <w:i/>
                <w:color w:val="auto"/>
                <w:sz w:val="24"/>
                <w:szCs w:val="24"/>
              </w:rPr>
            </w:pPr>
            <w:r w:rsidRPr="004042CE">
              <w:rPr>
                <w:rFonts w:ascii="Cambria" w:hAnsi="Cambria" w:cs="Tahoma"/>
                <w:i/>
                <w:color w:val="auto"/>
                <w:sz w:val="24"/>
                <w:szCs w:val="24"/>
              </w:rPr>
              <w:t>Hastanelerde, huzurevlerinde, anaokullarında ve benzeri yerlerde sulu veya temiz gazlı söndürme cihazlarının tercih edilmesi gerekir.</w:t>
            </w:r>
          </w:p>
        </w:tc>
      </w:tr>
    </w:tbl>
    <w:p w:rsidR="00F6366F" w:rsidRDefault="00F6366F" w:rsidP="000C1FCA">
      <w:pPr>
        <w:spacing w:after="0" w:line="240" w:lineRule="auto"/>
        <w:rPr>
          <w:color w:val="000000" w:themeColor="text1"/>
          <w:sz w:val="24"/>
          <w:szCs w:val="24"/>
        </w:rPr>
      </w:pPr>
    </w:p>
    <w:p w:rsidR="00F6366F" w:rsidRPr="00F6366F" w:rsidRDefault="00F6366F" w:rsidP="00F6366F">
      <w:pPr>
        <w:pStyle w:val="ListeParagraf"/>
        <w:numPr>
          <w:ilvl w:val="0"/>
          <w:numId w:val="23"/>
        </w:numPr>
        <w:spacing w:after="0"/>
        <w:ind w:left="0" w:hanging="284"/>
        <w:jc w:val="both"/>
        <w:rPr>
          <w:color w:val="000000" w:themeColor="text1"/>
          <w:sz w:val="24"/>
          <w:szCs w:val="24"/>
        </w:rPr>
      </w:pPr>
      <w:r w:rsidRPr="00F6366F">
        <w:rPr>
          <w:color w:val="000000" w:themeColor="text1"/>
          <w:sz w:val="24"/>
          <w:szCs w:val="24"/>
        </w:rPr>
        <w:t>Düşük tehlike sınıfında her 500 m2, orta tehlike ve yüksek tehlike sınıfında her 250 m² yapı inşaat alanı için 1 adet olmak üzere, uygun tipte 6 kg’lık kuru kimyevî tozlu veya eşdeğeri gazlı yangın söndürme cihazları bulundurulması gerekir.</w:t>
      </w:r>
    </w:p>
    <w:p w:rsidR="00F6366F" w:rsidRPr="00F6366F" w:rsidRDefault="00F6366F" w:rsidP="00F6366F">
      <w:pPr>
        <w:pStyle w:val="ListeParagraf"/>
        <w:numPr>
          <w:ilvl w:val="0"/>
          <w:numId w:val="23"/>
        </w:numPr>
        <w:spacing w:after="0"/>
        <w:ind w:left="0" w:hanging="284"/>
        <w:jc w:val="both"/>
        <w:rPr>
          <w:color w:val="000000" w:themeColor="text1"/>
          <w:sz w:val="24"/>
          <w:szCs w:val="24"/>
        </w:rPr>
      </w:pPr>
      <w:r w:rsidRPr="00F6366F">
        <w:rPr>
          <w:color w:val="000000" w:themeColor="text1"/>
          <w:sz w:val="24"/>
          <w:szCs w:val="24"/>
        </w:rPr>
        <w:t>Otoparklarda, depolarda, tesisat dairelerinde ve benzeri yerlerde ayrıca tekerlekli tip söndürme cihazı bulundurulması mecburidir.</w:t>
      </w:r>
    </w:p>
    <w:p w:rsidR="00F6366F" w:rsidRPr="00F6366F" w:rsidRDefault="00F6366F" w:rsidP="00F6366F">
      <w:pPr>
        <w:pStyle w:val="ListeParagraf"/>
        <w:numPr>
          <w:ilvl w:val="0"/>
          <w:numId w:val="23"/>
        </w:numPr>
        <w:spacing w:after="0"/>
        <w:ind w:left="0" w:hanging="284"/>
        <w:jc w:val="both"/>
        <w:rPr>
          <w:color w:val="000000" w:themeColor="text1"/>
          <w:sz w:val="24"/>
          <w:szCs w:val="24"/>
        </w:rPr>
      </w:pPr>
      <w:r w:rsidRPr="00F6366F">
        <w:rPr>
          <w:color w:val="000000" w:themeColor="text1"/>
          <w:sz w:val="24"/>
          <w:szCs w:val="24"/>
        </w:rPr>
        <w:t xml:space="preserve">Söndürme cihazları dışarıya doğru, geçiş boşluklarının yakınına ve dengeli dağıtılarak, görülebilecek şekilde işaretlenir ve her durumda kolayca girilebilir yerlere, yangın 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w:t>
      </w:r>
      <w:r w:rsidRPr="00F6366F">
        <w:rPr>
          <w:color w:val="000000" w:themeColor="text1"/>
          <w:sz w:val="24"/>
          <w:szCs w:val="24"/>
        </w:rPr>
        <w:lastRenderedPageBreak/>
        <w:t>Ancak, herhangi bir sebeple söndürme cihazlarının doğrudan görünmesini engelleyen yerlere konulması halinde, yerlerinin uygun fosforlu işaretler ile gösterilmesi şarttır.</w:t>
      </w:r>
    </w:p>
    <w:p w:rsidR="00F6366F" w:rsidRPr="00F6366F" w:rsidRDefault="00F6366F" w:rsidP="00F6366F">
      <w:pPr>
        <w:pStyle w:val="ListeParagraf"/>
        <w:numPr>
          <w:ilvl w:val="0"/>
          <w:numId w:val="23"/>
        </w:numPr>
        <w:spacing w:after="0"/>
        <w:ind w:left="0" w:hanging="284"/>
        <w:jc w:val="both"/>
        <w:rPr>
          <w:color w:val="000000" w:themeColor="text1"/>
          <w:sz w:val="24"/>
          <w:szCs w:val="24"/>
        </w:rPr>
      </w:pPr>
      <w:r w:rsidRPr="00F6366F">
        <w:rPr>
          <w:color w:val="000000" w:themeColor="text1"/>
          <w:sz w:val="24"/>
          <w:szCs w:val="24"/>
        </w:rPr>
        <w:t>Taşınabilir söndürme cihazlarında söndürücünün duvara bağlantı asma halkası duvardan kolaylıkla alınabilecek şekilde yerleştirilir ve 4 kg’dan daha ağır ve 12 kg’dan hafif olan cihazların zeminden olan yüksekliği yaklaşık 90 cm’yi aşmayacak şekilde montaj yapılır.</w:t>
      </w:r>
    </w:p>
    <w:p w:rsidR="00F6366F" w:rsidRPr="00F6366F" w:rsidRDefault="00F6366F" w:rsidP="00F6366F">
      <w:pPr>
        <w:pStyle w:val="ListeParagraf"/>
        <w:numPr>
          <w:ilvl w:val="0"/>
          <w:numId w:val="23"/>
        </w:numPr>
        <w:spacing w:after="0"/>
        <w:ind w:left="0" w:hanging="284"/>
        <w:jc w:val="both"/>
        <w:rPr>
          <w:color w:val="000000" w:themeColor="text1"/>
          <w:sz w:val="24"/>
          <w:szCs w:val="24"/>
        </w:rPr>
      </w:pPr>
      <w:r w:rsidRPr="00F6366F">
        <w:rPr>
          <w:color w:val="000000" w:themeColor="text1"/>
          <w:sz w:val="24"/>
          <w:szCs w:val="24"/>
        </w:rPr>
        <w:t>Arabalı yangın söndürme cihazlarının TS EN 1866 ve diğer taşınabilir yangın söndürme cihazlarının TS 862- EN 3 kalite belgeli olması şarttır.</w:t>
      </w:r>
    </w:p>
    <w:p w:rsidR="00F6366F" w:rsidRPr="00F6366F" w:rsidRDefault="00F6366F" w:rsidP="00F6366F">
      <w:pPr>
        <w:pStyle w:val="ListeParagraf"/>
        <w:numPr>
          <w:ilvl w:val="0"/>
          <w:numId w:val="23"/>
        </w:numPr>
        <w:spacing w:after="0"/>
        <w:ind w:left="0" w:hanging="284"/>
        <w:jc w:val="both"/>
        <w:rPr>
          <w:color w:val="000000" w:themeColor="text1"/>
          <w:sz w:val="24"/>
          <w:szCs w:val="24"/>
        </w:rPr>
      </w:pPr>
      <w:r w:rsidRPr="00F6366F">
        <w:rPr>
          <w:color w:val="000000" w:themeColor="text1"/>
          <w:sz w:val="24"/>
          <w:szCs w:val="24"/>
        </w:rPr>
        <w:t xml:space="preserve">Yangın söndürme cihazlarının periyodik kontrolü ve bakımı TS ISO 11602-2 standardına göre yapılır. Söndürme cihazlarının bakımını yapan üreticinin veya servis firmalarının dolum ve servis yeterlilik belgesine sahip olması gerekir. Servis veren firmalar, istenildiğinde müşterilerine belgelerini göstermek zorundadır. </w:t>
      </w:r>
    </w:p>
    <w:p w:rsidR="00F6366F" w:rsidRPr="00F6366F" w:rsidRDefault="00F6366F" w:rsidP="00F6366F">
      <w:pPr>
        <w:pStyle w:val="ListeParagraf"/>
        <w:numPr>
          <w:ilvl w:val="0"/>
          <w:numId w:val="23"/>
        </w:numPr>
        <w:spacing w:after="0"/>
        <w:ind w:left="0" w:hanging="284"/>
        <w:jc w:val="both"/>
        <w:rPr>
          <w:color w:val="000000" w:themeColor="text1"/>
          <w:sz w:val="24"/>
          <w:szCs w:val="24"/>
        </w:rPr>
      </w:pPr>
      <w:r w:rsidRPr="00F6366F">
        <w:rPr>
          <w:color w:val="000000" w:themeColor="text1"/>
          <w:sz w:val="24"/>
          <w:szCs w:val="24"/>
        </w:rPr>
        <w:t>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yapan firmalar, bakıma aldıkları yangın söndürme cihazlarının yerine, aldıkları söndürücü cihazın özelliğinde ve aynı sayıda kullanıma hazır yangın söndürme cihazlarını geçici olarak bırakmak zorundadır.</w:t>
      </w:r>
    </w:p>
    <w:p w:rsidR="00F6366F" w:rsidRDefault="00F6366F" w:rsidP="00F6366F">
      <w:pPr>
        <w:pStyle w:val="ListeParagraf"/>
        <w:numPr>
          <w:ilvl w:val="0"/>
          <w:numId w:val="23"/>
        </w:numPr>
        <w:spacing w:after="0"/>
        <w:ind w:left="0" w:hanging="284"/>
        <w:jc w:val="both"/>
        <w:rPr>
          <w:color w:val="000000" w:themeColor="text1"/>
          <w:sz w:val="24"/>
          <w:szCs w:val="24"/>
        </w:rPr>
      </w:pPr>
      <w:r w:rsidRPr="00F6366F">
        <w:rPr>
          <w:color w:val="000000" w:themeColor="text1"/>
          <w:sz w:val="24"/>
          <w:szCs w:val="24"/>
        </w:rPr>
        <w:t>Binalara konulacak yangın söndürme cihazlarının cinsi, miktarı ve yerlerinin belirlenmesi konusunda, gerekirse mahalli itfaiye teşkilatının görüşü alınabilir.</w:t>
      </w:r>
    </w:p>
    <w:p w:rsidR="00E60599" w:rsidRPr="00F6366F" w:rsidRDefault="00E60599" w:rsidP="00BD14AB">
      <w:pPr>
        <w:pStyle w:val="ListeParagraf"/>
        <w:spacing w:after="0"/>
        <w:ind w:left="0"/>
        <w:jc w:val="both"/>
        <w:rPr>
          <w:color w:val="000000" w:themeColor="text1"/>
          <w:sz w:val="24"/>
          <w:szCs w:val="24"/>
        </w:rPr>
      </w:pPr>
    </w:p>
    <w:tbl>
      <w:tblPr>
        <w:tblStyle w:val="TabloKlavuzu"/>
        <w:tblW w:w="0" w:type="auto"/>
        <w:tblInd w:w="-431" w:type="dxa"/>
        <w:tblLook w:val="04A0"/>
      </w:tblPr>
      <w:tblGrid>
        <w:gridCol w:w="10514"/>
      </w:tblGrid>
      <w:tr w:rsidR="00A22DCD" w:rsidRPr="00A22DCD" w:rsidTr="00694973">
        <w:tc>
          <w:tcPr>
            <w:tcW w:w="10514" w:type="dxa"/>
            <w:shd w:val="clear" w:color="auto" w:fill="E5EAEE" w:themeFill="accent1" w:themeFillTint="33"/>
          </w:tcPr>
          <w:p w:rsidR="00A22DCD" w:rsidRPr="007E69C4" w:rsidRDefault="00A22DCD" w:rsidP="00A22DCD">
            <w:pPr>
              <w:rPr>
                <w:rFonts w:ascii="Cambria" w:hAnsi="Cambria" w:cs="Times New Roman"/>
                <w:color w:val="auto"/>
                <w:sz w:val="24"/>
                <w:szCs w:val="24"/>
              </w:rPr>
            </w:pPr>
            <w:r w:rsidRPr="007E69C4">
              <w:rPr>
                <w:rFonts w:ascii="Cambria" w:eastAsia="Times New Roman" w:hAnsi="Cambria" w:cs="Times New Roman"/>
                <w:b/>
                <w:bCs/>
                <w:color w:val="auto"/>
                <w:sz w:val="24"/>
                <w:szCs w:val="24"/>
              </w:rPr>
              <w:t>Kuru Kimyevi Tozlu / Köpüklü/(HC) Halokarbon Yangın Söndürme Cihazları Bakım Şartları</w:t>
            </w:r>
          </w:p>
        </w:tc>
      </w:tr>
      <w:tr w:rsidR="00A22DCD" w:rsidRPr="00A22DCD" w:rsidTr="00A22DCD">
        <w:tc>
          <w:tcPr>
            <w:tcW w:w="10514" w:type="dxa"/>
          </w:tcPr>
          <w:p w:rsidR="00A22DCD" w:rsidRPr="007E69C4" w:rsidRDefault="00A22DCD" w:rsidP="00435BC6">
            <w:pPr>
              <w:rPr>
                <w:rFonts w:ascii="Cambria" w:eastAsia="Times New Roman" w:hAnsi="Cambria" w:cs="Times New Roman"/>
                <w:b/>
                <w:bCs/>
                <w:color w:val="auto"/>
                <w:sz w:val="24"/>
                <w:szCs w:val="24"/>
              </w:rPr>
            </w:pPr>
            <w:r w:rsidRPr="007E69C4">
              <w:rPr>
                <w:rFonts w:ascii="Cambria" w:eastAsia="Times New Roman" w:hAnsi="Cambria" w:cs="Times New Roman"/>
                <w:b/>
                <w:bCs/>
                <w:color w:val="auto"/>
                <w:sz w:val="24"/>
                <w:szCs w:val="24"/>
              </w:rPr>
              <w:t>Görsel Olarak: (</w:t>
            </w:r>
            <w:r w:rsidR="00ED4E67">
              <w:rPr>
                <w:rFonts w:ascii="Cambria" w:eastAsia="Times New Roman" w:hAnsi="Cambria" w:cs="Times New Roman"/>
                <w:b/>
                <w:bCs/>
                <w:color w:val="auto"/>
                <w:sz w:val="24"/>
                <w:szCs w:val="24"/>
              </w:rPr>
              <w:t>Sürekli /</w:t>
            </w:r>
            <w:r w:rsidRPr="007E69C4">
              <w:rPr>
                <w:rFonts w:ascii="Cambria" w:eastAsia="Times New Roman" w:hAnsi="Cambria" w:cs="Times New Roman"/>
                <w:b/>
                <w:bCs/>
                <w:color w:val="auto"/>
                <w:sz w:val="24"/>
                <w:szCs w:val="24"/>
              </w:rPr>
              <w:t xml:space="preserve">Devamlı </w:t>
            </w:r>
            <w:r w:rsidR="00ED4E67" w:rsidRPr="007E69C4">
              <w:rPr>
                <w:rFonts w:ascii="Cambria" w:eastAsia="Times New Roman" w:hAnsi="Cambria" w:cs="Times New Roman"/>
                <w:b/>
                <w:bCs/>
                <w:color w:val="auto"/>
                <w:sz w:val="24"/>
                <w:szCs w:val="24"/>
              </w:rPr>
              <w:t>Surette Kontrol</w:t>
            </w:r>
            <w:r w:rsidRPr="007E69C4">
              <w:rPr>
                <w:rFonts w:ascii="Cambria" w:eastAsia="Times New Roman" w:hAnsi="Cambria" w:cs="Times New Roman"/>
                <w:b/>
                <w:bCs/>
                <w:color w:val="auto"/>
                <w:sz w:val="24"/>
                <w:szCs w:val="24"/>
              </w:rPr>
              <w:t>)</w:t>
            </w:r>
          </w:p>
          <w:p w:rsidR="00A22DCD" w:rsidRPr="007E69C4" w:rsidRDefault="00A22DCD" w:rsidP="00A22DCD">
            <w:pPr>
              <w:pStyle w:val="ListeParagraf"/>
              <w:numPr>
                <w:ilvl w:val="0"/>
                <w:numId w:val="28"/>
              </w:numPr>
              <w:spacing w:before="0"/>
              <w:rPr>
                <w:rFonts w:ascii="Cambria" w:eastAsia="Times New Roman" w:hAnsi="Cambria" w:cs="Times New Roman"/>
                <w:bCs/>
                <w:i/>
                <w:color w:val="auto"/>
                <w:sz w:val="24"/>
                <w:szCs w:val="24"/>
              </w:rPr>
            </w:pPr>
            <w:r w:rsidRPr="007E69C4">
              <w:rPr>
                <w:rFonts w:ascii="Cambria" w:eastAsia="Times New Roman" w:hAnsi="Cambria" w:cs="Times New Roman"/>
                <w:bCs/>
                <w:i/>
                <w:color w:val="auto"/>
                <w:sz w:val="24"/>
                <w:szCs w:val="24"/>
              </w:rPr>
              <w:t>Taşınabilir Söndürme Cihazı belirlenen yerinde mi?</w:t>
            </w:r>
          </w:p>
          <w:p w:rsidR="00A22DCD" w:rsidRPr="007E69C4" w:rsidRDefault="00A22DCD" w:rsidP="00A22DCD">
            <w:pPr>
              <w:pStyle w:val="ListeParagraf"/>
              <w:numPr>
                <w:ilvl w:val="0"/>
                <w:numId w:val="28"/>
              </w:numPr>
              <w:spacing w:before="0"/>
              <w:rPr>
                <w:rFonts w:ascii="Cambria" w:eastAsia="Times New Roman" w:hAnsi="Cambria" w:cs="Times New Roman"/>
                <w:bCs/>
                <w:i/>
                <w:color w:val="auto"/>
                <w:sz w:val="24"/>
                <w:szCs w:val="24"/>
              </w:rPr>
            </w:pPr>
            <w:r w:rsidRPr="007E69C4">
              <w:rPr>
                <w:rFonts w:ascii="Cambria" w:eastAsia="Times New Roman" w:hAnsi="Cambria" w:cs="Times New Roman"/>
                <w:bCs/>
                <w:i/>
                <w:color w:val="auto"/>
                <w:sz w:val="24"/>
                <w:szCs w:val="24"/>
              </w:rPr>
              <w:t>Görülmesi veya ulaşılabilmesine engel durum var mı?</w:t>
            </w:r>
          </w:p>
          <w:p w:rsidR="00A22DCD" w:rsidRPr="007E69C4" w:rsidRDefault="00A22DCD" w:rsidP="00A22DCD">
            <w:pPr>
              <w:pStyle w:val="ListeParagraf"/>
              <w:numPr>
                <w:ilvl w:val="0"/>
                <w:numId w:val="28"/>
              </w:numPr>
              <w:spacing w:before="0"/>
              <w:rPr>
                <w:rFonts w:ascii="Cambria" w:eastAsia="Times New Roman" w:hAnsi="Cambria" w:cs="Times New Roman"/>
                <w:bCs/>
                <w:i/>
                <w:color w:val="auto"/>
                <w:sz w:val="24"/>
                <w:szCs w:val="24"/>
              </w:rPr>
            </w:pPr>
            <w:r w:rsidRPr="007E69C4">
              <w:rPr>
                <w:rFonts w:ascii="Cambria" w:eastAsia="Times New Roman" w:hAnsi="Cambria" w:cs="Times New Roman"/>
                <w:bCs/>
                <w:i/>
                <w:color w:val="auto"/>
                <w:sz w:val="24"/>
                <w:szCs w:val="24"/>
              </w:rPr>
              <w:t>Basınç ibresi uygun konumda mı/ yeşil üzerinde mi?</w:t>
            </w:r>
          </w:p>
          <w:p w:rsidR="00A22DCD" w:rsidRPr="007E69C4" w:rsidRDefault="00A22DCD" w:rsidP="00A22DCD">
            <w:pPr>
              <w:pStyle w:val="ListeParagraf"/>
              <w:numPr>
                <w:ilvl w:val="0"/>
                <w:numId w:val="28"/>
              </w:numPr>
              <w:spacing w:before="0"/>
              <w:rPr>
                <w:rFonts w:ascii="Cambria" w:eastAsia="Times New Roman" w:hAnsi="Cambria" w:cs="Times New Roman"/>
                <w:bCs/>
                <w:i/>
                <w:color w:val="auto"/>
                <w:sz w:val="24"/>
                <w:szCs w:val="24"/>
              </w:rPr>
            </w:pPr>
            <w:r w:rsidRPr="007E69C4">
              <w:rPr>
                <w:rFonts w:ascii="Cambria" w:eastAsia="Times New Roman" w:hAnsi="Cambria" w:cs="Times New Roman"/>
                <w:bCs/>
                <w:i/>
                <w:color w:val="auto"/>
                <w:sz w:val="24"/>
                <w:szCs w:val="24"/>
              </w:rPr>
              <w:t>Mühürlü güvenlik pimi açılmış mı/ kırık mı?</w:t>
            </w:r>
          </w:p>
          <w:p w:rsidR="00A22DCD" w:rsidRPr="007E69C4" w:rsidRDefault="00A22DCD" w:rsidP="00A22DCD">
            <w:pPr>
              <w:pStyle w:val="ListeParagraf"/>
              <w:numPr>
                <w:ilvl w:val="0"/>
                <w:numId w:val="28"/>
              </w:numPr>
              <w:spacing w:before="0"/>
              <w:rPr>
                <w:rFonts w:ascii="Cambria" w:eastAsia="Times New Roman" w:hAnsi="Cambria" w:cs="Times New Roman"/>
                <w:bCs/>
                <w:i/>
                <w:color w:val="auto"/>
                <w:sz w:val="24"/>
                <w:szCs w:val="24"/>
              </w:rPr>
            </w:pPr>
            <w:r w:rsidRPr="007E69C4">
              <w:rPr>
                <w:rFonts w:ascii="Cambria" w:eastAsia="Times New Roman" w:hAnsi="Cambria" w:cs="Times New Roman"/>
                <w:bCs/>
                <w:i/>
                <w:color w:val="auto"/>
                <w:sz w:val="24"/>
                <w:szCs w:val="24"/>
              </w:rPr>
              <w:t>Cihazda fiziksel darbe, korozyon başlangıcı, sızma var mı?</w:t>
            </w:r>
          </w:p>
          <w:p w:rsidR="00A22DCD" w:rsidRPr="007E69C4" w:rsidRDefault="00A22DCD" w:rsidP="00A22DCD">
            <w:pPr>
              <w:pStyle w:val="ListeParagraf"/>
              <w:numPr>
                <w:ilvl w:val="0"/>
                <w:numId w:val="28"/>
              </w:numPr>
              <w:spacing w:before="0"/>
              <w:rPr>
                <w:rFonts w:ascii="Cambria" w:eastAsia="Times New Roman" w:hAnsi="Cambria" w:cs="Times New Roman"/>
                <w:b/>
                <w:bCs/>
                <w:color w:val="auto"/>
                <w:sz w:val="24"/>
                <w:szCs w:val="24"/>
              </w:rPr>
            </w:pPr>
            <w:r w:rsidRPr="007E69C4">
              <w:rPr>
                <w:rFonts w:ascii="Cambria" w:eastAsia="Times New Roman" w:hAnsi="Cambria" w:cs="Times New Roman"/>
                <w:bCs/>
                <w:i/>
                <w:color w:val="auto"/>
                <w:sz w:val="24"/>
                <w:szCs w:val="24"/>
              </w:rPr>
              <w:t>Dolduran firmanın kontrol etiketi okunabilir durumda mı?</w:t>
            </w:r>
          </w:p>
        </w:tc>
      </w:tr>
      <w:tr w:rsidR="00A22DCD" w:rsidRPr="00A22DCD" w:rsidTr="00A22DCD">
        <w:tc>
          <w:tcPr>
            <w:tcW w:w="10514" w:type="dxa"/>
          </w:tcPr>
          <w:p w:rsidR="00A22DCD" w:rsidRPr="007E69C4" w:rsidRDefault="00A22DCD" w:rsidP="00435BC6">
            <w:pPr>
              <w:rPr>
                <w:rFonts w:ascii="Cambria" w:eastAsia="Times New Roman" w:hAnsi="Cambria" w:cs="Times New Roman"/>
                <w:b/>
                <w:bCs/>
                <w:i/>
                <w:color w:val="auto"/>
                <w:sz w:val="24"/>
                <w:szCs w:val="24"/>
              </w:rPr>
            </w:pPr>
            <w:r w:rsidRPr="00BD14AB">
              <w:rPr>
                <w:rFonts w:ascii="Cambria" w:eastAsia="Times New Roman" w:hAnsi="Cambria" w:cs="Times New Roman"/>
                <w:b/>
                <w:bCs/>
                <w:i/>
                <w:color w:val="auto"/>
                <w:sz w:val="24"/>
                <w:szCs w:val="24"/>
                <w:u w:val="single"/>
              </w:rPr>
              <w:t>Teknik Olarak</w:t>
            </w:r>
            <w:r w:rsidRPr="007E69C4">
              <w:rPr>
                <w:rFonts w:ascii="Cambria" w:eastAsia="Times New Roman" w:hAnsi="Cambria" w:cs="Times New Roman"/>
                <w:b/>
                <w:bCs/>
                <w:i/>
                <w:color w:val="auto"/>
                <w:sz w:val="24"/>
                <w:szCs w:val="24"/>
              </w:rPr>
              <w:t>:</w:t>
            </w:r>
          </w:p>
          <w:p w:rsidR="00A22DCD" w:rsidRPr="007E69C4" w:rsidRDefault="00A22DCD" w:rsidP="00435BC6">
            <w:pPr>
              <w:rPr>
                <w:rFonts w:ascii="Cambria" w:eastAsia="Times New Roman" w:hAnsi="Cambria" w:cs="Times New Roman"/>
                <w:b/>
                <w:bCs/>
                <w:i/>
                <w:color w:val="auto"/>
                <w:sz w:val="24"/>
                <w:szCs w:val="24"/>
              </w:rPr>
            </w:pPr>
            <w:r w:rsidRPr="007E69C4">
              <w:rPr>
                <w:rFonts w:ascii="Cambria" w:eastAsia="Times New Roman" w:hAnsi="Cambria" w:cs="Times New Roman"/>
                <w:b/>
                <w:bCs/>
                <w:i/>
                <w:color w:val="auto"/>
                <w:sz w:val="24"/>
                <w:szCs w:val="24"/>
                <w:u w:val="single"/>
              </w:rPr>
              <w:t>a.) Aylık Kontrol</w:t>
            </w:r>
            <w:r w:rsidRPr="007E69C4">
              <w:rPr>
                <w:rFonts w:ascii="Cambria" w:eastAsia="Times New Roman" w:hAnsi="Cambria" w:cs="Times New Roman"/>
                <w:b/>
                <w:bCs/>
                <w:i/>
                <w:color w:val="auto"/>
                <w:sz w:val="24"/>
                <w:szCs w:val="24"/>
              </w:rPr>
              <w:t xml:space="preserve">: Her ay gözle basıncı ve tüpün durumu işveren/kullanıcı tarafından kontrol edilir.  </w:t>
            </w:r>
          </w:p>
          <w:p w:rsidR="00A22DCD" w:rsidRPr="007E69C4" w:rsidRDefault="00A22DCD" w:rsidP="00A22DCD">
            <w:pPr>
              <w:pStyle w:val="ListeParagraf"/>
              <w:numPr>
                <w:ilvl w:val="0"/>
                <w:numId w:val="29"/>
              </w:numPr>
              <w:ind w:left="318" w:hanging="318"/>
              <w:rPr>
                <w:rFonts w:ascii="Cambria" w:hAnsi="Cambria"/>
                <w:i/>
                <w:color w:val="auto"/>
                <w:sz w:val="24"/>
                <w:szCs w:val="24"/>
              </w:rPr>
            </w:pPr>
            <w:r w:rsidRPr="007E69C4">
              <w:rPr>
                <w:rFonts w:ascii="Cambria" w:hAnsi="Cambria"/>
                <w:b/>
                <w:i/>
                <w:color w:val="auto"/>
                <w:sz w:val="24"/>
                <w:szCs w:val="24"/>
              </w:rPr>
              <w:t>İlk kontrol</w:t>
            </w:r>
            <w:r w:rsidRPr="007E69C4">
              <w:rPr>
                <w:rFonts w:ascii="Cambria" w:hAnsi="Cambria"/>
                <w:i/>
                <w:color w:val="auto"/>
                <w:sz w:val="24"/>
                <w:szCs w:val="24"/>
              </w:rPr>
              <w:t xml:space="preserve"> edilecek bölüm </w:t>
            </w:r>
            <w:r w:rsidRPr="007E69C4">
              <w:rPr>
                <w:rFonts w:ascii="Cambria" w:hAnsi="Cambria"/>
                <w:b/>
                <w:i/>
                <w:color w:val="auto"/>
                <w:sz w:val="24"/>
                <w:szCs w:val="24"/>
              </w:rPr>
              <w:t>BASINÇ İBRESİ dir</w:t>
            </w:r>
            <w:r w:rsidRPr="007E69C4">
              <w:rPr>
                <w:rFonts w:ascii="Cambria" w:hAnsi="Cambria"/>
                <w:i/>
                <w:color w:val="auto"/>
                <w:sz w:val="24"/>
                <w:szCs w:val="24"/>
              </w:rPr>
              <w:t xml:space="preserve">. Basınç ibresi </w:t>
            </w:r>
            <w:r w:rsidRPr="007E69C4">
              <w:rPr>
                <w:rFonts w:ascii="Cambria" w:hAnsi="Cambria"/>
                <w:b/>
                <w:i/>
                <w:color w:val="auto"/>
                <w:sz w:val="24"/>
                <w:szCs w:val="24"/>
              </w:rPr>
              <w:t>yeşil rengin</w:t>
            </w:r>
            <w:r w:rsidRPr="007E69C4">
              <w:rPr>
                <w:rFonts w:ascii="Cambria" w:hAnsi="Cambria"/>
                <w:i/>
                <w:color w:val="auto"/>
                <w:sz w:val="24"/>
                <w:szCs w:val="24"/>
              </w:rPr>
              <w:t xml:space="preserve"> üzerinde olmalıdır.  </w:t>
            </w:r>
          </w:p>
          <w:p w:rsidR="00A22DCD" w:rsidRPr="007E69C4" w:rsidRDefault="00A22DCD" w:rsidP="00A22DCD">
            <w:pPr>
              <w:pStyle w:val="ListeParagraf"/>
              <w:numPr>
                <w:ilvl w:val="0"/>
                <w:numId w:val="29"/>
              </w:numPr>
              <w:ind w:left="318" w:hanging="318"/>
              <w:rPr>
                <w:rFonts w:ascii="Cambria" w:hAnsi="Cambria"/>
                <w:i/>
                <w:color w:val="auto"/>
                <w:sz w:val="24"/>
                <w:szCs w:val="24"/>
              </w:rPr>
            </w:pPr>
            <w:r w:rsidRPr="007E69C4">
              <w:rPr>
                <w:rFonts w:ascii="Cambria" w:hAnsi="Cambria"/>
                <w:b/>
                <w:i/>
                <w:color w:val="auto"/>
                <w:sz w:val="24"/>
                <w:szCs w:val="24"/>
              </w:rPr>
              <w:t>İkinci kontrol</w:t>
            </w:r>
            <w:r w:rsidRPr="007E69C4">
              <w:rPr>
                <w:rFonts w:ascii="Cambria" w:hAnsi="Cambria"/>
                <w:i/>
                <w:color w:val="auto"/>
                <w:sz w:val="24"/>
                <w:szCs w:val="24"/>
              </w:rPr>
              <w:t xml:space="preserve"> edilmesi gereken bölüm </w:t>
            </w:r>
            <w:r w:rsidRPr="007E69C4">
              <w:rPr>
                <w:rFonts w:ascii="Cambria" w:hAnsi="Cambria"/>
                <w:b/>
                <w:i/>
                <w:color w:val="auto"/>
                <w:sz w:val="24"/>
                <w:szCs w:val="24"/>
              </w:rPr>
              <w:t>MÜHÜRLÜ GÜVENLİK PİMİ</w:t>
            </w:r>
            <w:r w:rsidRPr="007E69C4">
              <w:rPr>
                <w:rFonts w:ascii="Cambria" w:hAnsi="Cambria"/>
                <w:i/>
                <w:color w:val="auto"/>
                <w:sz w:val="24"/>
                <w:szCs w:val="24"/>
              </w:rPr>
              <w:t xml:space="preserve">nin açılmamış olmasıdır. </w:t>
            </w:r>
          </w:p>
          <w:p w:rsidR="00A22DCD" w:rsidRPr="007E69C4" w:rsidRDefault="00A22DCD" w:rsidP="00A22DCD">
            <w:pPr>
              <w:pStyle w:val="ListeParagraf"/>
              <w:numPr>
                <w:ilvl w:val="0"/>
                <w:numId w:val="29"/>
              </w:numPr>
              <w:ind w:left="318" w:hanging="318"/>
              <w:rPr>
                <w:rFonts w:ascii="Cambria" w:hAnsi="Cambria"/>
                <w:i/>
                <w:color w:val="auto"/>
                <w:sz w:val="24"/>
                <w:szCs w:val="24"/>
              </w:rPr>
            </w:pPr>
            <w:r w:rsidRPr="007E69C4">
              <w:rPr>
                <w:rFonts w:ascii="Cambria" w:hAnsi="Cambria"/>
                <w:b/>
                <w:i/>
                <w:color w:val="auto"/>
                <w:sz w:val="24"/>
                <w:szCs w:val="24"/>
              </w:rPr>
              <w:t>Üçüncü kontrol</w:t>
            </w:r>
            <w:r w:rsidRPr="007E69C4">
              <w:rPr>
                <w:rFonts w:ascii="Cambria" w:hAnsi="Cambria"/>
                <w:i/>
                <w:color w:val="auto"/>
                <w:sz w:val="24"/>
                <w:szCs w:val="24"/>
              </w:rPr>
              <w:t xml:space="preserve"> edilecek bölüm anlaşmalı firma tarafından yangın söndürme cihazının </w:t>
            </w:r>
            <w:r w:rsidRPr="007E69C4">
              <w:rPr>
                <w:rFonts w:ascii="Cambria" w:hAnsi="Cambria"/>
                <w:b/>
                <w:i/>
                <w:color w:val="auto"/>
                <w:sz w:val="24"/>
                <w:szCs w:val="24"/>
              </w:rPr>
              <w:t>alt tarafı veya yan tarafına</w:t>
            </w:r>
            <w:r w:rsidRPr="007E69C4">
              <w:rPr>
                <w:rFonts w:ascii="Cambria" w:hAnsi="Cambria"/>
                <w:i/>
                <w:color w:val="auto"/>
                <w:sz w:val="24"/>
                <w:szCs w:val="24"/>
              </w:rPr>
              <w:t xml:space="preserve"> yapıştırılan kontrol etiketidir. Etiketin üzerinde dolum tarihi ve son kullanma tarihi belirtilmektedir. İlk dolum tarihi ile bitim tarihi arasında yapılan kontrol bandrolü burada bulunur.</w:t>
            </w:r>
          </w:p>
          <w:p w:rsidR="00A22DCD" w:rsidRPr="007E69C4" w:rsidRDefault="00A22DCD" w:rsidP="00435BC6">
            <w:pPr>
              <w:rPr>
                <w:rFonts w:ascii="Cambria" w:eastAsia="Times New Roman" w:hAnsi="Cambria" w:cs="Times New Roman"/>
                <w:b/>
                <w:bCs/>
                <w:i/>
                <w:color w:val="auto"/>
                <w:sz w:val="24"/>
                <w:szCs w:val="24"/>
              </w:rPr>
            </w:pPr>
            <w:r w:rsidRPr="007E69C4">
              <w:rPr>
                <w:rFonts w:ascii="Cambria" w:eastAsia="Times New Roman" w:hAnsi="Cambria" w:cs="Times New Roman"/>
                <w:b/>
                <w:bCs/>
                <w:i/>
                <w:color w:val="auto"/>
                <w:sz w:val="24"/>
                <w:szCs w:val="24"/>
                <w:u w:val="single"/>
              </w:rPr>
              <w:t>b.) 6 Aylık Kontrol</w:t>
            </w:r>
            <w:r w:rsidRPr="007E69C4">
              <w:rPr>
                <w:rFonts w:ascii="Cambria" w:eastAsia="Times New Roman" w:hAnsi="Cambria" w:cs="Times New Roman"/>
                <w:b/>
                <w:bCs/>
                <w:i/>
                <w:color w:val="auto"/>
                <w:sz w:val="24"/>
                <w:szCs w:val="24"/>
              </w:rPr>
              <w:t xml:space="preserve">: </w:t>
            </w:r>
            <w:r w:rsidRPr="007E69C4">
              <w:rPr>
                <w:rFonts w:ascii="Cambria" w:eastAsia="Times New Roman" w:hAnsi="Cambria" w:cs="Times New Roman"/>
                <w:bCs/>
                <w:i/>
                <w:color w:val="auto"/>
                <w:sz w:val="24"/>
                <w:szCs w:val="24"/>
              </w:rPr>
              <w:t xml:space="preserve">Her şey normal gözükse de aylık kontrole ilaveten boşaldığından şüphelenilen cihazlar tartılarak kontrol edilmelidir. ( </w:t>
            </w:r>
            <w:r w:rsidRPr="007E69C4">
              <w:rPr>
                <w:rFonts w:ascii="Cambria" w:eastAsia="Times New Roman" w:hAnsi="Cambria" w:cs="Times New Roman"/>
                <w:bCs/>
                <w:i/>
                <w:color w:val="auto"/>
                <w:sz w:val="24"/>
                <w:szCs w:val="24"/>
                <w:u w:val="single"/>
              </w:rPr>
              <w:t>6 kg’lik YSC</w:t>
            </w:r>
            <w:r w:rsidRPr="007E69C4">
              <w:rPr>
                <w:rFonts w:ascii="Cambria" w:eastAsia="Times New Roman" w:hAnsi="Cambria" w:cs="Times New Roman"/>
                <w:bCs/>
                <w:i/>
                <w:color w:val="auto"/>
                <w:sz w:val="24"/>
                <w:szCs w:val="24"/>
              </w:rPr>
              <w:t xml:space="preserve"> Boş: 3,5kg,  Dolu: 9,1-9,5 kg , </w:t>
            </w:r>
            <w:r w:rsidRPr="007E69C4">
              <w:rPr>
                <w:rFonts w:ascii="Cambria" w:eastAsia="Times New Roman" w:hAnsi="Cambria" w:cs="Times New Roman"/>
                <w:bCs/>
                <w:i/>
                <w:color w:val="auto"/>
                <w:sz w:val="24"/>
                <w:szCs w:val="24"/>
                <w:u w:val="single"/>
              </w:rPr>
              <w:t>12 kg’lık YSC</w:t>
            </w:r>
            <w:r w:rsidRPr="007E69C4">
              <w:rPr>
                <w:rFonts w:ascii="Cambria" w:eastAsia="Times New Roman" w:hAnsi="Cambria" w:cs="Times New Roman"/>
                <w:bCs/>
                <w:i/>
                <w:color w:val="auto"/>
                <w:sz w:val="24"/>
                <w:szCs w:val="24"/>
              </w:rPr>
              <w:t xml:space="preserve"> Boş:6,5 kg,  Dolu:18,2-18,5 kg gelmelidir.)</w:t>
            </w:r>
          </w:p>
          <w:p w:rsidR="00A22DCD" w:rsidRPr="007E69C4" w:rsidRDefault="00A22DCD" w:rsidP="00435BC6">
            <w:pPr>
              <w:rPr>
                <w:rFonts w:ascii="Cambria" w:eastAsia="Times New Roman" w:hAnsi="Cambria" w:cs="Times New Roman"/>
                <w:b/>
                <w:bCs/>
                <w:i/>
                <w:color w:val="auto"/>
                <w:sz w:val="24"/>
                <w:szCs w:val="24"/>
              </w:rPr>
            </w:pPr>
            <w:r w:rsidRPr="007E69C4">
              <w:rPr>
                <w:rFonts w:ascii="Cambria" w:eastAsia="Times New Roman" w:hAnsi="Cambria" w:cs="Times New Roman"/>
                <w:b/>
                <w:bCs/>
                <w:i/>
                <w:color w:val="auto"/>
                <w:sz w:val="24"/>
                <w:szCs w:val="24"/>
                <w:u w:val="single"/>
              </w:rPr>
              <w:lastRenderedPageBreak/>
              <w:t>c.) Yıllık Kontrol</w:t>
            </w:r>
            <w:r w:rsidRPr="007E69C4">
              <w:rPr>
                <w:rFonts w:ascii="Cambria" w:eastAsia="Times New Roman" w:hAnsi="Cambria" w:cs="Times New Roman"/>
                <w:b/>
                <w:bCs/>
                <w:i/>
                <w:color w:val="auto"/>
                <w:sz w:val="24"/>
                <w:szCs w:val="24"/>
              </w:rPr>
              <w:t xml:space="preserve">: </w:t>
            </w:r>
            <w:r w:rsidR="00BD14AB" w:rsidRPr="00BD14AB">
              <w:rPr>
                <w:rFonts w:ascii="Cambria" w:eastAsia="Times New Roman" w:hAnsi="Cambria" w:cs="Times New Roman"/>
                <w:bCs/>
                <w:i/>
                <w:color w:val="auto"/>
                <w:sz w:val="24"/>
                <w:szCs w:val="24"/>
              </w:rPr>
              <w:t>Satın alınan</w:t>
            </w:r>
            <w:r w:rsidR="00BD14AB">
              <w:rPr>
                <w:rFonts w:ascii="Cambria" w:eastAsia="Times New Roman" w:hAnsi="Cambria" w:cs="Times New Roman"/>
                <w:bCs/>
                <w:i/>
                <w:color w:val="auto"/>
                <w:sz w:val="24"/>
                <w:szCs w:val="24"/>
              </w:rPr>
              <w:t>/sözleşme yapılan</w:t>
            </w:r>
            <w:r w:rsidR="00BD14AB" w:rsidRPr="00BD14AB">
              <w:rPr>
                <w:rFonts w:ascii="Cambria" w:eastAsia="Times New Roman" w:hAnsi="Cambria" w:cs="Times New Roman"/>
                <w:bCs/>
                <w:i/>
                <w:color w:val="auto"/>
                <w:sz w:val="24"/>
                <w:szCs w:val="24"/>
              </w:rPr>
              <w:t xml:space="preserve"> f</w:t>
            </w:r>
            <w:r w:rsidRPr="00BD14AB">
              <w:rPr>
                <w:rFonts w:ascii="Cambria" w:eastAsia="Times New Roman" w:hAnsi="Cambria" w:cs="Times New Roman"/>
                <w:bCs/>
                <w:i/>
                <w:color w:val="auto"/>
                <w:sz w:val="24"/>
                <w:szCs w:val="24"/>
              </w:rPr>
              <w:t>irma</w:t>
            </w:r>
            <w:r w:rsidRPr="007E69C4">
              <w:rPr>
                <w:rFonts w:ascii="Cambria" w:eastAsia="Times New Roman" w:hAnsi="Cambria" w:cs="Times New Roman"/>
                <w:bCs/>
                <w:i/>
                <w:color w:val="auto"/>
                <w:sz w:val="24"/>
                <w:szCs w:val="24"/>
              </w:rPr>
              <w:t xml:space="preserve"> teknik elamanı tarafından yerinde genel kontrolü yapılır.</w:t>
            </w:r>
          </w:p>
          <w:p w:rsidR="00A22DCD" w:rsidRPr="007E69C4" w:rsidRDefault="00A22DCD" w:rsidP="00A22DCD">
            <w:pPr>
              <w:jc w:val="both"/>
              <w:rPr>
                <w:rFonts w:ascii="Cambria" w:hAnsi="Cambria"/>
                <w:color w:val="auto"/>
                <w:sz w:val="24"/>
                <w:szCs w:val="24"/>
              </w:rPr>
            </w:pPr>
            <w:r w:rsidRPr="007E69C4">
              <w:rPr>
                <w:rFonts w:ascii="Cambria" w:eastAsia="Times New Roman" w:hAnsi="Cambria" w:cs="Times New Roman"/>
                <w:b/>
                <w:bCs/>
                <w:i/>
                <w:color w:val="auto"/>
                <w:sz w:val="24"/>
                <w:szCs w:val="24"/>
                <w:u w:val="single"/>
              </w:rPr>
              <w:t>d.) Dört Yıllık Kontrol</w:t>
            </w:r>
            <w:r w:rsidRPr="007E69C4">
              <w:rPr>
                <w:rFonts w:ascii="Cambria" w:eastAsia="Times New Roman" w:hAnsi="Cambria" w:cs="Times New Roman"/>
                <w:b/>
                <w:bCs/>
                <w:i/>
                <w:color w:val="auto"/>
                <w:sz w:val="24"/>
                <w:szCs w:val="24"/>
              </w:rPr>
              <w:t xml:space="preserve">: </w:t>
            </w:r>
            <w:r w:rsidRPr="007E69C4">
              <w:rPr>
                <w:rFonts w:ascii="Cambria" w:hAnsi="Cambria"/>
                <w:color w:val="auto"/>
                <w:sz w:val="24"/>
                <w:szCs w:val="24"/>
              </w:rPr>
              <w:t xml:space="preserve">.Son kullanma tarihi geçen yangın söndürme cihazları </w:t>
            </w:r>
            <w:r w:rsidRPr="007E69C4">
              <w:rPr>
                <w:rFonts w:ascii="Cambria" w:hAnsi="Cambria"/>
                <w:b/>
                <w:i/>
                <w:color w:val="auto"/>
                <w:sz w:val="24"/>
                <w:szCs w:val="24"/>
              </w:rPr>
              <w:t>(Söndürme cihazlarının standartlarda belirtilen</w:t>
            </w:r>
            <w:r w:rsidRPr="007E69C4">
              <w:rPr>
                <w:rFonts w:ascii="Cambria" w:hAnsi="Cambria"/>
                <w:b/>
                <w:i/>
                <w:color w:val="auto"/>
                <w:sz w:val="24"/>
                <w:szCs w:val="24"/>
              </w:rPr>
              <w:tab/>
              <w:t>hususlar doğrultusunda yılda</w:t>
            </w:r>
            <w:r w:rsidRPr="007E69C4">
              <w:rPr>
                <w:rFonts w:ascii="Cambria" w:hAnsi="Cambria"/>
                <w:b/>
                <w:i/>
                <w:color w:val="auto"/>
                <w:sz w:val="24"/>
                <w:szCs w:val="24"/>
              </w:rPr>
              <w:tab/>
              <w:t xml:space="preserve"> bir kez yerinde genel kontrolleri yapılır ve</w:t>
            </w:r>
            <w:r w:rsidRPr="007E69C4">
              <w:rPr>
                <w:rFonts w:ascii="Cambria" w:hAnsi="Cambria"/>
                <w:b/>
                <w:i/>
                <w:color w:val="auto"/>
                <w:sz w:val="24"/>
                <w:szCs w:val="24"/>
              </w:rPr>
              <w:tab/>
              <w:t>dördüncü</w:t>
            </w:r>
            <w:r w:rsidRPr="007E69C4">
              <w:rPr>
                <w:rFonts w:ascii="Cambria" w:hAnsi="Cambria"/>
                <w:b/>
                <w:i/>
                <w:color w:val="auto"/>
                <w:sz w:val="24"/>
                <w:szCs w:val="24"/>
              </w:rPr>
              <w:tab/>
              <w:t>yılın sonunda içindeki söndürme maddeleri yenilenerek hidrostatik testleri yapılır</w:t>
            </w:r>
            <w:r w:rsidRPr="007E69C4">
              <w:rPr>
                <w:rFonts w:ascii="Cambria" w:hAnsi="Cambria"/>
                <w:i/>
                <w:color w:val="auto"/>
                <w:sz w:val="24"/>
                <w:szCs w:val="24"/>
              </w:rPr>
              <w:t>)</w:t>
            </w:r>
            <w:r w:rsidRPr="007E69C4">
              <w:rPr>
                <w:rFonts w:ascii="Cambria" w:hAnsi="Cambria"/>
                <w:color w:val="auto"/>
                <w:sz w:val="24"/>
                <w:szCs w:val="24"/>
              </w:rPr>
              <w:t xml:space="preserve"> yetkili firma tarafından bakıma alınarak doluma gönderilir.</w:t>
            </w:r>
          </w:p>
        </w:tc>
      </w:tr>
    </w:tbl>
    <w:p w:rsidR="000C1FCA" w:rsidRDefault="000C1FCA" w:rsidP="00982273">
      <w:pPr>
        <w:tabs>
          <w:tab w:val="left" w:pos="11340"/>
        </w:tabs>
        <w:jc w:val="center"/>
        <w:outlineLvl w:val="0"/>
        <w:rPr>
          <w:rFonts w:cs="Arial"/>
          <w:sz w:val="24"/>
          <w:szCs w:val="24"/>
        </w:rPr>
      </w:pPr>
    </w:p>
    <w:p w:rsidR="00D16CD7" w:rsidRDefault="00D16CD7" w:rsidP="00D16CD7">
      <w:pPr>
        <w:tabs>
          <w:tab w:val="left" w:pos="11340"/>
        </w:tabs>
        <w:outlineLvl w:val="0"/>
        <w:rPr>
          <w:rFonts w:cs="Times New Roman"/>
          <w:b/>
          <w:color w:val="auto"/>
          <w:sz w:val="24"/>
          <w:szCs w:val="24"/>
        </w:rPr>
      </w:pPr>
      <w:r w:rsidRPr="00D16CD7">
        <w:rPr>
          <w:rFonts w:cs="Arial"/>
          <w:b/>
          <w:color w:val="auto"/>
          <w:sz w:val="24"/>
          <w:szCs w:val="24"/>
        </w:rPr>
        <w:t>VII. Y</w:t>
      </w:r>
      <w:r w:rsidRPr="00D16CD7">
        <w:rPr>
          <w:rFonts w:cs="Times New Roman"/>
          <w:b/>
          <w:color w:val="auto"/>
          <w:sz w:val="24"/>
          <w:szCs w:val="24"/>
        </w:rPr>
        <w:t>ANGIN TESİSATI, YANGIN DOLAPLARI VE HORTUMLAR:</w:t>
      </w:r>
    </w:p>
    <w:p w:rsidR="00D16CD7" w:rsidRPr="00D16CD7" w:rsidRDefault="00D16CD7" w:rsidP="00751D4F">
      <w:pPr>
        <w:tabs>
          <w:tab w:val="left" w:pos="11340"/>
        </w:tabs>
        <w:ind w:firstLine="567"/>
        <w:outlineLvl w:val="0"/>
        <w:rPr>
          <w:rFonts w:cs="Times New Roman"/>
          <w:color w:val="auto"/>
          <w:sz w:val="24"/>
          <w:szCs w:val="24"/>
        </w:rPr>
      </w:pPr>
      <w:r w:rsidRPr="00751D4F">
        <w:rPr>
          <w:rFonts w:cs="Times New Roman"/>
          <w:color w:val="auto"/>
          <w:sz w:val="24"/>
          <w:szCs w:val="24"/>
        </w:rPr>
        <w:t>Sistemde yangın ile mücadelede güvenilir ve yeterli su her zaman bulundurulur. Yangın esnasında itfaiye personeli ve eğitilmiş personel tarafından kullanılır</w:t>
      </w:r>
      <w:r>
        <w:rPr>
          <w:rFonts w:cs="Times New Roman"/>
          <w:b/>
          <w:color w:val="auto"/>
          <w:sz w:val="24"/>
          <w:szCs w:val="24"/>
        </w:rPr>
        <w:t>.</w:t>
      </w:r>
    </w:p>
    <w:p w:rsidR="00D16CD7" w:rsidRPr="00D16CD7" w:rsidRDefault="00751D4F" w:rsidP="00D16CD7">
      <w:pPr>
        <w:tabs>
          <w:tab w:val="left" w:pos="11340"/>
        </w:tabs>
        <w:outlineLvl w:val="0"/>
        <w:rPr>
          <w:rFonts w:cs="Times New Roman"/>
          <w:color w:val="auto"/>
          <w:sz w:val="24"/>
          <w:szCs w:val="24"/>
        </w:rPr>
      </w:pPr>
      <w:r w:rsidRPr="00751D4F">
        <w:rPr>
          <w:rFonts w:cs="Times New Roman"/>
          <w:b/>
          <w:color w:val="auto"/>
          <w:sz w:val="24"/>
          <w:szCs w:val="24"/>
          <w:u w:val="single"/>
        </w:rPr>
        <w:t>Yangın tesisatı ve hortumların periyodik muayenesi ve kontrolü</w:t>
      </w:r>
      <w:r>
        <w:rPr>
          <w:rFonts w:cs="Times New Roman"/>
          <w:color w:val="auto"/>
          <w:sz w:val="24"/>
          <w:szCs w:val="24"/>
        </w:rPr>
        <w:t xml:space="preserve">: Her yıl </w:t>
      </w:r>
      <w:r w:rsidR="00D16CD7" w:rsidRPr="00D16CD7">
        <w:rPr>
          <w:rFonts w:cs="Times New Roman"/>
          <w:color w:val="auto"/>
          <w:sz w:val="24"/>
          <w:szCs w:val="24"/>
        </w:rPr>
        <w:t xml:space="preserve"> P</w:t>
      </w:r>
      <w:r>
        <w:rPr>
          <w:rFonts w:cs="Times New Roman"/>
          <w:color w:val="auto"/>
          <w:sz w:val="24"/>
          <w:szCs w:val="24"/>
        </w:rPr>
        <w:t xml:space="preserve">eriyodik </w:t>
      </w:r>
      <w:r w:rsidR="00D16CD7" w:rsidRPr="00D16CD7">
        <w:rPr>
          <w:rFonts w:cs="Times New Roman"/>
          <w:color w:val="auto"/>
          <w:sz w:val="24"/>
          <w:szCs w:val="24"/>
        </w:rPr>
        <w:t>K</w:t>
      </w:r>
      <w:r>
        <w:rPr>
          <w:rFonts w:cs="Times New Roman"/>
          <w:color w:val="auto"/>
          <w:sz w:val="24"/>
          <w:szCs w:val="24"/>
        </w:rPr>
        <w:t xml:space="preserve">ontrol </w:t>
      </w:r>
      <w:r w:rsidR="00D16CD7" w:rsidRPr="00D16CD7">
        <w:rPr>
          <w:rFonts w:cs="Times New Roman"/>
          <w:color w:val="auto"/>
          <w:sz w:val="24"/>
          <w:szCs w:val="24"/>
        </w:rPr>
        <w:t>U</w:t>
      </w:r>
      <w:r>
        <w:rPr>
          <w:rFonts w:cs="Times New Roman"/>
          <w:color w:val="auto"/>
          <w:sz w:val="24"/>
          <w:szCs w:val="24"/>
        </w:rPr>
        <w:t xml:space="preserve">zmanlarınca </w:t>
      </w:r>
      <w:r w:rsidR="00D16CD7" w:rsidRPr="00D16CD7">
        <w:rPr>
          <w:rFonts w:cs="Times New Roman"/>
          <w:color w:val="auto"/>
          <w:sz w:val="24"/>
          <w:szCs w:val="24"/>
        </w:rPr>
        <w:t>yapıl</w:t>
      </w:r>
      <w:r>
        <w:rPr>
          <w:rFonts w:cs="Times New Roman"/>
          <w:color w:val="auto"/>
          <w:sz w:val="24"/>
          <w:szCs w:val="24"/>
        </w:rPr>
        <w:t>ır.</w:t>
      </w:r>
    </w:p>
    <w:p w:rsidR="00D16CD7" w:rsidRPr="00751D4F" w:rsidRDefault="00D16CD7" w:rsidP="00751D4F">
      <w:pPr>
        <w:autoSpaceDE w:val="0"/>
        <w:autoSpaceDN w:val="0"/>
        <w:adjustRightInd w:val="0"/>
        <w:spacing w:before="0" w:after="0" w:line="240" w:lineRule="auto"/>
        <w:rPr>
          <w:rFonts w:cs="Times New Roman"/>
          <w:color w:val="auto"/>
          <w:sz w:val="24"/>
          <w:szCs w:val="24"/>
        </w:rPr>
      </w:pPr>
      <w:r w:rsidRPr="00751D4F">
        <w:rPr>
          <w:rFonts w:cs="Times New Roman"/>
          <w:b/>
          <w:color w:val="auto"/>
          <w:sz w:val="24"/>
          <w:szCs w:val="24"/>
          <w:u w:val="single"/>
        </w:rPr>
        <w:t>Yangın Tesisatı ve Hortumların Bakımı:</w:t>
      </w:r>
      <w:r w:rsidRPr="00751D4F">
        <w:rPr>
          <w:rFonts w:cs="Times New Roman"/>
          <w:color w:val="auto"/>
          <w:sz w:val="24"/>
          <w:szCs w:val="24"/>
        </w:rPr>
        <w:t xml:space="preserve"> Hortum sistemlerinin bakımını yapacak personelin gerekli eğitim ve tecrübeye sahip olmaları gerekir. </w:t>
      </w:r>
    </w:p>
    <w:p w:rsidR="00751D4F" w:rsidRPr="00751D4F" w:rsidRDefault="00D16CD7" w:rsidP="00751D4F">
      <w:pPr>
        <w:pStyle w:val="ListeParagraf"/>
        <w:numPr>
          <w:ilvl w:val="0"/>
          <w:numId w:val="27"/>
        </w:numPr>
        <w:autoSpaceDE w:val="0"/>
        <w:autoSpaceDN w:val="0"/>
        <w:adjustRightInd w:val="0"/>
        <w:spacing w:before="0" w:after="0" w:line="240" w:lineRule="auto"/>
        <w:ind w:left="284" w:hanging="284"/>
        <w:rPr>
          <w:rFonts w:cs="Times New Roman"/>
          <w:color w:val="auto"/>
          <w:sz w:val="24"/>
          <w:szCs w:val="24"/>
        </w:rPr>
      </w:pPr>
      <w:r w:rsidRPr="00751D4F">
        <w:rPr>
          <w:rFonts w:cs="Times New Roman"/>
          <w:color w:val="auto"/>
          <w:sz w:val="24"/>
          <w:szCs w:val="24"/>
        </w:rPr>
        <w:t>Hortumlar, tüm boyları boyunca çatlak, bükülme/burulma, aşınma, hasar açısından kontrol edilmelidir.</w:t>
      </w:r>
    </w:p>
    <w:p w:rsidR="00751D4F" w:rsidRPr="00751D4F" w:rsidRDefault="00D16CD7" w:rsidP="00751D4F">
      <w:pPr>
        <w:pStyle w:val="ListeParagraf"/>
        <w:numPr>
          <w:ilvl w:val="0"/>
          <w:numId w:val="27"/>
        </w:numPr>
        <w:autoSpaceDE w:val="0"/>
        <w:autoSpaceDN w:val="0"/>
        <w:adjustRightInd w:val="0"/>
        <w:spacing w:before="0" w:after="0" w:line="240" w:lineRule="auto"/>
        <w:ind w:left="284" w:hanging="284"/>
        <w:rPr>
          <w:rFonts w:cs="Times New Roman"/>
          <w:color w:val="auto"/>
          <w:sz w:val="24"/>
          <w:szCs w:val="24"/>
        </w:rPr>
      </w:pPr>
      <w:r w:rsidRPr="00751D4F">
        <w:rPr>
          <w:rFonts w:cs="Times New Roman"/>
          <w:color w:val="auto"/>
          <w:sz w:val="24"/>
          <w:szCs w:val="24"/>
        </w:rPr>
        <w:t>Hortum kelepçeleri doğru tipte ve güvenli bir şekilde sıkılmış olmalıdır.</w:t>
      </w:r>
    </w:p>
    <w:p w:rsidR="00D16CD7" w:rsidRPr="00751D4F" w:rsidRDefault="00D16CD7" w:rsidP="00751D4F">
      <w:pPr>
        <w:pStyle w:val="ListeParagraf"/>
        <w:numPr>
          <w:ilvl w:val="0"/>
          <w:numId w:val="27"/>
        </w:numPr>
        <w:autoSpaceDE w:val="0"/>
        <w:autoSpaceDN w:val="0"/>
        <w:adjustRightInd w:val="0"/>
        <w:spacing w:before="0" w:after="0" w:line="240" w:lineRule="auto"/>
        <w:ind w:left="284" w:hanging="284"/>
        <w:rPr>
          <w:rFonts w:cs="Times New Roman"/>
          <w:color w:val="auto"/>
          <w:sz w:val="24"/>
          <w:szCs w:val="24"/>
        </w:rPr>
      </w:pPr>
      <w:r w:rsidRPr="00751D4F">
        <w:rPr>
          <w:rFonts w:cs="Times New Roman"/>
          <w:color w:val="auto"/>
          <w:sz w:val="24"/>
          <w:szCs w:val="24"/>
        </w:rPr>
        <w:t>Hortum makaraları serbest olarak her iki yönde dönebilmelidir.</w:t>
      </w:r>
    </w:p>
    <w:p w:rsidR="00D16CD7" w:rsidRPr="00751D4F" w:rsidRDefault="00D16CD7" w:rsidP="00751D4F">
      <w:pPr>
        <w:pStyle w:val="ListeParagraf"/>
        <w:numPr>
          <w:ilvl w:val="0"/>
          <w:numId w:val="27"/>
        </w:numPr>
        <w:autoSpaceDE w:val="0"/>
        <w:autoSpaceDN w:val="0"/>
        <w:adjustRightInd w:val="0"/>
        <w:spacing w:before="0" w:after="0" w:line="240" w:lineRule="auto"/>
        <w:ind w:left="284" w:hanging="284"/>
        <w:rPr>
          <w:rFonts w:cs="Times New Roman"/>
          <w:color w:val="auto"/>
          <w:sz w:val="24"/>
          <w:szCs w:val="24"/>
        </w:rPr>
      </w:pPr>
      <w:r w:rsidRPr="00751D4F">
        <w:rPr>
          <w:rFonts w:cs="Times New Roman"/>
          <w:color w:val="auto"/>
          <w:sz w:val="24"/>
          <w:szCs w:val="24"/>
        </w:rPr>
        <w:t xml:space="preserve">Bu standarda göre, tüm hortumların 5 yılda bir maksimum çalışma basıncı ile basınç testine tabi tutulması istenilmektedir. </w:t>
      </w:r>
    </w:p>
    <w:p w:rsidR="00D16CD7" w:rsidRPr="00751D4F" w:rsidRDefault="00D16CD7" w:rsidP="00751D4F">
      <w:pPr>
        <w:pStyle w:val="ListeParagraf"/>
        <w:numPr>
          <w:ilvl w:val="0"/>
          <w:numId w:val="27"/>
        </w:numPr>
        <w:autoSpaceDE w:val="0"/>
        <w:autoSpaceDN w:val="0"/>
        <w:adjustRightInd w:val="0"/>
        <w:spacing w:before="0" w:after="0" w:line="240" w:lineRule="auto"/>
        <w:ind w:left="284" w:hanging="284"/>
        <w:rPr>
          <w:rFonts w:cs="Times New Roman"/>
          <w:color w:val="auto"/>
          <w:sz w:val="24"/>
          <w:szCs w:val="24"/>
        </w:rPr>
      </w:pPr>
      <w:r w:rsidRPr="00751D4F">
        <w:rPr>
          <w:rFonts w:cs="Times New Roman"/>
          <w:color w:val="auto"/>
          <w:sz w:val="24"/>
          <w:szCs w:val="24"/>
        </w:rPr>
        <w:t>Periyodik bakım ve kontroller kayıt altına (tarih, sonuç, takılan veya değiştirilen parçalar, varsa yapılması gerekenler, bir sonraki bakım ve kontrol tarihi vb ) alınmalıdır</w:t>
      </w:r>
      <w:r w:rsidRPr="00751D4F">
        <w:rPr>
          <w:rFonts w:cs="Times New Roman"/>
          <w:b/>
          <w:i/>
          <w:color w:val="auto"/>
          <w:sz w:val="24"/>
          <w:szCs w:val="24"/>
        </w:rPr>
        <w:t>.</w:t>
      </w:r>
    </w:p>
    <w:p w:rsidR="00D16CD7" w:rsidRPr="00D16CD7" w:rsidRDefault="00D16CD7" w:rsidP="00982273">
      <w:pPr>
        <w:tabs>
          <w:tab w:val="left" w:pos="11340"/>
        </w:tabs>
        <w:jc w:val="center"/>
        <w:outlineLvl w:val="0"/>
        <w:rPr>
          <w:b/>
          <w:color w:val="auto"/>
          <w:sz w:val="24"/>
          <w:szCs w:val="24"/>
        </w:rPr>
      </w:pPr>
    </w:p>
    <w:p w:rsidR="00473A84" w:rsidRPr="00473A84" w:rsidRDefault="00F62520" w:rsidP="00F62520">
      <w:pPr>
        <w:tabs>
          <w:tab w:val="left" w:pos="11340"/>
        </w:tabs>
        <w:jc w:val="both"/>
        <w:outlineLvl w:val="0"/>
        <w:rPr>
          <w:b/>
          <w:color w:val="auto"/>
          <w:sz w:val="24"/>
          <w:szCs w:val="24"/>
        </w:rPr>
      </w:pPr>
      <w:r>
        <w:rPr>
          <w:b/>
          <w:color w:val="auto"/>
          <w:sz w:val="24"/>
          <w:szCs w:val="24"/>
        </w:rPr>
        <w:t>VII.</w:t>
      </w:r>
      <w:r w:rsidR="00473A84" w:rsidRPr="00473A84">
        <w:rPr>
          <w:b/>
          <w:color w:val="auto"/>
          <w:sz w:val="24"/>
          <w:szCs w:val="24"/>
        </w:rPr>
        <w:t>ACİL DURUM EKİBİ KURULUŞU VE GÖREVLERİ:</w:t>
      </w:r>
    </w:p>
    <w:p w:rsidR="00473A84" w:rsidRPr="00473A84" w:rsidRDefault="00473A84" w:rsidP="00F62520">
      <w:pPr>
        <w:autoSpaceDE w:val="0"/>
        <w:jc w:val="both"/>
        <w:rPr>
          <w:color w:val="auto"/>
          <w:sz w:val="24"/>
          <w:szCs w:val="24"/>
        </w:rPr>
      </w:pPr>
      <w:r w:rsidRPr="00473A84">
        <w:rPr>
          <w:b/>
          <w:bCs/>
          <w:color w:val="auto"/>
          <w:sz w:val="24"/>
          <w:szCs w:val="24"/>
        </w:rPr>
        <w:t xml:space="preserve">Ekiplerin Kuruluşu: </w:t>
      </w:r>
      <w:r w:rsidR="00393F1B">
        <w:rPr>
          <w:b/>
          <w:color w:val="002060"/>
          <w:sz w:val="24"/>
          <w:szCs w:val="24"/>
        </w:rPr>
        <w:t>Muharrem Gülpınar Ortaokulu</w:t>
      </w:r>
      <w:r w:rsidR="00393F1B" w:rsidRPr="00B241AF">
        <w:rPr>
          <w:b/>
          <w:color w:val="002060"/>
          <w:sz w:val="24"/>
          <w:szCs w:val="24"/>
        </w:rPr>
        <w:t xml:space="preserve"> </w:t>
      </w:r>
      <w:r w:rsidRPr="006F453B">
        <w:rPr>
          <w:color w:val="auto"/>
          <w:sz w:val="24"/>
          <w:szCs w:val="24"/>
        </w:rPr>
        <w:t>binasında</w:t>
      </w:r>
      <w:r w:rsidRPr="00473A84">
        <w:rPr>
          <w:color w:val="auto"/>
          <w:sz w:val="24"/>
          <w:szCs w:val="24"/>
        </w:rPr>
        <w:t xml:space="preserve"> aşağıdaki </w:t>
      </w:r>
      <w:r w:rsidR="00B97178">
        <w:rPr>
          <w:color w:val="auto"/>
          <w:sz w:val="24"/>
          <w:szCs w:val="24"/>
        </w:rPr>
        <w:t xml:space="preserve">acil durum </w:t>
      </w:r>
      <w:r w:rsidRPr="00473A84">
        <w:rPr>
          <w:color w:val="auto"/>
          <w:sz w:val="24"/>
          <w:szCs w:val="24"/>
        </w:rPr>
        <w:t>ekipler</w:t>
      </w:r>
      <w:r w:rsidR="00B97178">
        <w:rPr>
          <w:color w:val="auto"/>
          <w:sz w:val="24"/>
          <w:szCs w:val="24"/>
        </w:rPr>
        <w:t>i</w:t>
      </w:r>
      <w:r w:rsidRPr="00473A84">
        <w:rPr>
          <w:color w:val="auto"/>
          <w:sz w:val="24"/>
          <w:szCs w:val="24"/>
        </w:rPr>
        <w:t xml:space="preserve"> oluşturulmuştur. </w:t>
      </w:r>
    </w:p>
    <w:tbl>
      <w:tblPr>
        <w:tblStyle w:val="TabloKlavuzu"/>
        <w:tblW w:w="10202" w:type="dxa"/>
        <w:tblInd w:w="-152"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ook w:val="04A0"/>
      </w:tblPr>
      <w:tblGrid>
        <w:gridCol w:w="2812"/>
        <w:gridCol w:w="7390"/>
      </w:tblGrid>
      <w:tr w:rsidR="00473A84" w:rsidRPr="00473A84" w:rsidTr="00694973">
        <w:tc>
          <w:tcPr>
            <w:tcW w:w="2812" w:type="dxa"/>
            <w:shd w:val="clear" w:color="auto" w:fill="E5EAEE" w:themeFill="accent1" w:themeFillTint="33"/>
            <w:vAlign w:val="center"/>
          </w:tcPr>
          <w:p w:rsidR="00473A84" w:rsidRPr="007265ED" w:rsidRDefault="00473A84" w:rsidP="00473A84">
            <w:pPr>
              <w:autoSpaceDE w:val="0"/>
              <w:jc w:val="both"/>
              <w:rPr>
                <w:b/>
                <w:color w:val="auto"/>
                <w:sz w:val="24"/>
                <w:szCs w:val="24"/>
              </w:rPr>
            </w:pPr>
            <w:r w:rsidRPr="007265ED">
              <w:rPr>
                <w:b/>
                <w:color w:val="auto"/>
                <w:sz w:val="24"/>
                <w:szCs w:val="24"/>
              </w:rPr>
              <w:t>EKİBİN ADI</w:t>
            </w:r>
          </w:p>
        </w:tc>
        <w:tc>
          <w:tcPr>
            <w:tcW w:w="7390" w:type="dxa"/>
            <w:shd w:val="clear" w:color="auto" w:fill="E5EAEE" w:themeFill="accent1" w:themeFillTint="33"/>
            <w:vAlign w:val="center"/>
          </w:tcPr>
          <w:p w:rsidR="00473A84" w:rsidRPr="007265ED" w:rsidRDefault="00473A84" w:rsidP="00473A84">
            <w:pPr>
              <w:autoSpaceDE w:val="0"/>
              <w:jc w:val="both"/>
              <w:rPr>
                <w:b/>
                <w:color w:val="auto"/>
                <w:sz w:val="24"/>
                <w:szCs w:val="24"/>
              </w:rPr>
            </w:pPr>
            <w:r w:rsidRPr="007265ED">
              <w:rPr>
                <w:b/>
                <w:color w:val="auto"/>
                <w:sz w:val="24"/>
                <w:szCs w:val="24"/>
              </w:rPr>
              <w:t>EKİPLERİN GÖREVİ</w:t>
            </w:r>
          </w:p>
        </w:tc>
      </w:tr>
      <w:tr w:rsidR="00473A84" w:rsidRPr="00473A84" w:rsidTr="00BD14AB">
        <w:tc>
          <w:tcPr>
            <w:tcW w:w="2812" w:type="dxa"/>
            <w:vAlign w:val="center"/>
          </w:tcPr>
          <w:p w:rsidR="00473A84" w:rsidRPr="007265ED" w:rsidRDefault="005071A3" w:rsidP="007265ED">
            <w:pPr>
              <w:autoSpaceDE w:val="0"/>
              <w:spacing w:before="0"/>
              <w:jc w:val="both"/>
              <w:rPr>
                <w:b/>
                <w:color w:val="auto"/>
                <w:sz w:val="24"/>
                <w:szCs w:val="24"/>
              </w:rPr>
            </w:pPr>
            <w:r>
              <w:rPr>
                <w:b/>
                <w:color w:val="auto"/>
                <w:sz w:val="24"/>
                <w:szCs w:val="24"/>
              </w:rPr>
              <w:t>I.</w:t>
            </w:r>
            <w:r w:rsidR="00473A84" w:rsidRPr="007265ED">
              <w:rPr>
                <w:b/>
                <w:color w:val="auto"/>
                <w:sz w:val="24"/>
                <w:szCs w:val="24"/>
              </w:rPr>
              <w:t>SÖNDÜRME EKİBİ</w:t>
            </w:r>
          </w:p>
        </w:tc>
        <w:tc>
          <w:tcPr>
            <w:tcW w:w="7390" w:type="dxa"/>
            <w:vAlign w:val="center"/>
          </w:tcPr>
          <w:p w:rsidR="00473A84" w:rsidRPr="007265ED" w:rsidRDefault="00473A84" w:rsidP="007265ED">
            <w:pPr>
              <w:autoSpaceDE w:val="0"/>
              <w:spacing w:before="0"/>
              <w:jc w:val="both"/>
              <w:rPr>
                <w:color w:val="auto"/>
                <w:sz w:val="24"/>
                <w:szCs w:val="24"/>
              </w:rPr>
            </w:pPr>
            <w:r w:rsidRPr="007265ED">
              <w:rPr>
                <w:color w:val="auto"/>
                <w:sz w:val="24"/>
                <w:szCs w:val="24"/>
              </w:rPr>
              <w:t>Kurumda/Kurumda çıkacak yangına derhal müdahale ederek yangının  genişlemesine mani olmak ve söndürmek, yönlendirme, içeride kalmış kişilerin tahliyesini sağlamak.</w:t>
            </w:r>
          </w:p>
        </w:tc>
      </w:tr>
      <w:tr w:rsidR="00473A84" w:rsidRPr="00473A84" w:rsidTr="00BD14AB">
        <w:tc>
          <w:tcPr>
            <w:tcW w:w="2812" w:type="dxa"/>
            <w:vAlign w:val="center"/>
          </w:tcPr>
          <w:p w:rsidR="00473A84" w:rsidRPr="007265ED" w:rsidRDefault="00473A84" w:rsidP="007265ED">
            <w:pPr>
              <w:autoSpaceDE w:val="0"/>
              <w:spacing w:before="0"/>
              <w:jc w:val="both"/>
              <w:rPr>
                <w:b/>
                <w:color w:val="auto"/>
                <w:sz w:val="24"/>
                <w:szCs w:val="24"/>
              </w:rPr>
            </w:pPr>
            <w:r w:rsidRPr="007265ED">
              <w:rPr>
                <w:b/>
                <w:color w:val="auto"/>
                <w:sz w:val="24"/>
                <w:szCs w:val="24"/>
              </w:rPr>
              <w:t>II. KURTARMA EKİBİ</w:t>
            </w:r>
          </w:p>
        </w:tc>
        <w:tc>
          <w:tcPr>
            <w:tcW w:w="7390" w:type="dxa"/>
            <w:vAlign w:val="center"/>
          </w:tcPr>
          <w:p w:rsidR="00473A84" w:rsidRPr="007265ED" w:rsidRDefault="00473A84" w:rsidP="007265ED">
            <w:pPr>
              <w:autoSpaceDE w:val="0"/>
              <w:spacing w:before="0"/>
              <w:jc w:val="both"/>
              <w:rPr>
                <w:color w:val="auto"/>
                <w:sz w:val="24"/>
                <w:szCs w:val="24"/>
              </w:rPr>
            </w:pPr>
            <w:r w:rsidRPr="007265ED">
              <w:rPr>
                <w:color w:val="auto"/>
                <w:sz w:val="24"/>
                <w:szCs w:val="24"/>
              </w:rPr>
              <w:t>Yangın ve diğer acil durumlarda can ve mal kurtarma işlerini yapmak,</w:t>
            </w:r>
          </w:p>
        </w:tc>
      </w:tr>
      <w:tr w:rsidR="00473A84" w:rsidRPr="00473A84" w:rsidTr="00BD14AB">
        <w:tc>
          <w:tcPr>
            <w:tcW w:w="2812" w:type="dxa"/>
            <w:vAlign w:val="center"/>
          </w:tcPr>
          <w:p w:rsidR="00473A84" w:rsidRPr="007265ED" w:rsidRDefault="00473A84" w:rsidP="007265ED">
            <w:pPr>
              <w:autoSpaceDE w:val="0"/>
              <w:spacing w:before="0"/>
              <w:jc w:val="both"/>
              <w:rPr>
                <w:b/>
                <w:color w:val="auto"/>
                <w:sz w:val="24"/>
                <w:szCs w:val="24"/>
              </w:rPr>
            </w:pPr>
            <w:r w:rsidRPr="007265ED">
              <w:rPr>
                <w:b/>
                <w:color w:val="auto"/>
                <w:sz w:val="24"/>
                <w:szCs w:val="24"/>
              </w:rPr>
              <w:t>III. KORUMA EKİBİ</w:t>
            </w:r>
          </w:p>
        </w:tc>
        <w:tc>
          <w:tcPr>
            <w:tcW w:w="7390" w:type="dxa"/>
            <w:vAlign w:val="center"/>
          </w:tcPr>
          <w:p w:rsidR="00473A84" w:rsidRPr="007265ED" w:rsidRDefault="00473A84" w:rsidP="007265ED">
            <w:pPr>
              <w:autoSpaceDE w:val="0"/>
              <w:spacing w:before="0"/>
              <w:jc w:val="both"/>
              <w:rPr>
                <w:color w:val="auto"/>
                <w:sz w:val="24"/>
                <w:szCs w:val="24"/>
              </w:rPr>
            </w:pPr>
            <w:r w:rsidRPr="007265ED">
              <w:rPr>
                <w:color w:val="auto"/>
                <w:sz w:val="24"/>
                <w:szCs w:val="24"/>
              </w:rPr>
              <w:t>Kurtarma ekibince kurtarılan eşya ve evrakı korumak, yangın nedeniyle  ortaya çıkması muhtemel panik ve kargaşayı önlemek,</w:t>
            </w:r>
          </w:p>
        </w:tc>
      </w:tr>
      <w:tr w:rsidR="00473A84" w:rsidRPr="00473A84" w:rsidTr="00BD14AB">
        <w:trPr>
          <w:trHeight w:val="665"/>
        </w:trPr>
        <w:tc>
          <w:tcPr>
            <w:tcW w:w="2812" w:type="dxa"/>
            <w:vAlign w:val="center"/>
          </w:tcPr>
          <w:p w:rsidR="00473A84" w:rsidRPr="007265ED" w:rsidRDefault="00473A84" w:rsidP="007265ED">
            <w:pPr>
              <w:autoSpaceDE w:val="0"/>
              <w:spacing w:before="0"/>
              <w:jc w:val="both"/>
              <w:rPr>
                <w:b/>
                <w:color w:val="auto"/>
                <w:sz w:val="24"/>
                <w:szCs w:val="24"/>
              </w:rPr>
            </w:pPr>
            <w:r w:rsidRPr="007265ED">
              <w:rPr>
                <w:b/>
                <w:color w:val="auto"/>
                <w:sz w:val="24"/>
                <w:szCs w:val="24"/>
              </w:rPr>
              <w:t>IV. İLK YARDIM EKİBİ</w:t>
            </w:r>
          </w:p>
        </w:tc>
        <w:tc>
          <w:tcPr>
            <w:tcW w:w="7390" w:type="dxa"/>
            <w:vAlign w:val="center"/>
          </w:tcPr>
          <w:p w:rsidR="00473A84" w:rsidRPr="007265ED" w:rsidRDefault="00473A84" w:rsidP="007265ED">
            <w:pPr>
              <w:autoSpaceDE w:val="0"/>
              <w:spacing w:before="0"/>
              <w:jc w:val="both"/>
              <w:rPr>
                <w:color w:val="auto"/>
                <w:sz w:val="24"/>
                <w:szCs w:val="24"/>
              </w:rPr>
            </w:pPr>
            <w:r w:rsidRPr="007265ED">
              <w:rPr>
                <w:color w:val="auto"/>
                <w:sz w:val="24"/>
                <w:szCs w:val="24"/>
              </w:rPr>
              <w:t>Yangın sebebiyle yaralanan veya hastalanan kişilere ilk yardım yapmak</w:t>
            </w:r>
          </w:p>
        </w:tc>
      </w:tr>
      <w:tr w:rsidR="00473A84" w:rsidRPr="00473A84" w:rsidTr="00BD14AB">
        <w:tc>
          <w:tcPr>
            <w:tcW w:w="10202" w:type="dxa"/>
            <w:gridSpan w:val="2"/>
            <w:vAlign w:val="center"/>
          </w:tcPr>
          <w:p w:rsidR="00473A84" w:rsidRPr="007265ED" w:rsidRDefault="00473A84" w:rsidP="007265ED">
            <w:pPr>
              <w:autoSpaceDE w:val="0"/>
              <w:spacing w:before="0"/>
              <w:jc w:val="both"/>
              <w:rPr>
                <w:i/>
                <w:color w:val="auto"/>
                <w:sz w:val="24"/>
                <w:szCs w:val="24"/>
              </w:rPr>
            </w:pPr>
            <w:r w:rsidRPr="007265ED">
              <w:rPr>
                <w:i/>
                <w:color w:val="auto"/>
                <w:sz w:val="24"/>
                <w:szCs w:val="24"/>
              </w:rPr>
              <w:t xml:space="preserve">(1) Acil durum ekiplerinin birbirleriyle işbirliği yapmaları ve karşılıklı yardımlaşmada bulunmaları esastır.  </w:t>
            </w:r>
          </w:p>
          <w:p w:rsidR="00473A84" w:rsidRPr="007265ED" w:rsidRDefault="00473A84" w:rsidP="007265ED">
            <w:pPr>
              <w:autoSpaceDE w:val="0"/>
              <w:spacing w:before="0"/>
              <w:jc w:val="both"/>
              <w:rPr>
                <w:color w:val="auto"/>
                <w:sz w:val="24"/>
                <w:szCs w:val="24"/>
              </w:rPr>
            </w:pPr>
            <w:r w:rsidRPr="007265ED">
              <w:rPr>
                <w:i/>
                <w:color w:val="auto"/>
                <w:sz w:val="24"/>
                <w:szCs w:val="24"/>
              </w:rPr>
              <w:lastRenderedPageBreak/>
              <w:t>(2) Ekiplerin yangın anında sevk ve idaresi, itfaiye gelinceye kadar iç düzenlemeyi uygulamakla görevli amir veya yardımcılarına aittir.  Bu süre içinde ekipler amirlerinden emir alırlar. İtfaiye gelince, bu ekipler derhal itfaiye amirinin emrine girerler.</w:t>
            </w:r>
          </w:p>
        </w:tc>
      </w:tr>
    </w:tbl>
    <w:p w:rsidR="00473A84" w:rsidRPr="00473A84" w:rsidRDefault="00473A84" w:rsidP="00973866">
      <w:pPr>
        <w:autoSpaceDE w:val="0"/>
        <w:ind w:left="12" w:firstLine="555"/>
        <w:jc w:val="both"/>
        <w:rPr>
          <w:b/>
          <w:i/>
          <w:color w:val="auto"/>
          <w:sz w:val="24"/>
          <w:szCs w:val="24"/>
          <w:u w:val="single"/>
        </w:rPr>
      </w:pPr>
      <w:r w:rsidRPr="00473A84">
        <w:rPr>
          <w:b/>
          <w:i/>
          <w:color w:val="auto"/>
          <w:sz w:val="24"/>
          <w:szCs w:val="24"/>
          <w:u w:val="single"/>
        </w:rPr>
        <w:lastRenderedPageBreak/>
        <w:t xml:space="preserve"> Sivil Savunma Servisleri kurulmuş olan kurumlarda; söz konusu ekiplerin görevleri, bu servislerce yürütülür.</w:t>
      </w:r>
    </w:p>
    <w:p w:rsidR="00473A84" w:rsidRPr="00473A84" w:rsidRDefault="00473A84" w:rsidP="00973866">
      <w:pPr>
        <w:autoSpaceDE w:val="0"/>
        <w:ind w:firstLine="567"/>
        <w:jc w:val="both"/>
        <w:rPr>
          <w:color w:val="auto"/>
          <w:sz w:val="24"/>
          <w:szCs w:val="24"/>
        </w:rPr>
      </w:pPr>
      <w:r w:rsidRPr="00473A84">
        <w:rPr>
          <w:color w:val="auto"/>
          <w:sz w:val="24"/>
          <w:szCs w:val="24"/>
        </w:rPr>
        <w:t>Her ekipte bir ekip başı bulunur. Ekip başı, aynı zamanda iç düzenlemeyi uygulamakla görevli amirin yardımcısıdır.</w:t>
      </w:r>
    </w:p>
    <w:p w:rsidR="00F62520" w:rsidRDefault="00473A84" w:rsidP="00973866">
      <w:pPr>
        <w:tabs>
          <w:tab w:val="left" w:pos="11340"/>
        </w:tabs>
        <w:ind w:firstLine="567"/>
        <w:jc w:val="both"/>
        <w:rPr>
          <w:b/>
          <w:color w:val="auto"/>
          <w:sz w:val="24"/>
          <w:szCs w:val="24"/>
        </w:rPr>
      </w:pPr>
      <w:r w:rsidRPr="00473A84">
        <w:rPr>
          <w:b/>
          <w:color w:val="auto"/>
          <w:sz w:val="24"/>
          <w:szCs w:val="24"/>
        </w:rPr>
        <w:t>Yangının Me</w:t>
      </w:r>
      <w:r w:rsidR="00F62520">
        <w:rPr>
          <w:b/>
          <w:color w:val="auto"/>
          <w:sz w:val="24"/>
          <w:szCs w:val="24"/>
        </w:rPr>
        <w:t>sai Saatleri İçerisinde Olması:</w:t>
      </w:r>
    </w:p>
    <w:p w:rsidR="00F62520" w:rsidRDefault="00473A84" w:rsidP="00973866">
      <w:pPr>
        <w:tabs>
          <w:tab w:val="left" w:pos="11340"/>
        </w:tabs>
        <w:ind w:firstLine="567"/>
        <w:jc w:val="both"/>
        <w:rPr>
          <w:b/>
          <w:color w:val="auto"/>
          <w:sz w:val="24"/>
          <w:szCs w:val="24"/>
        </w:rPr>
      </w:pPr>
      <w:r w:rsidRPr="00473A84">
        <w:rPr>
          <w:color w:val="auto"/>
          <w:sz w:val="24"/>
          <w:szCs w:val="24"/>
        </w:rPr>
        <w:t xml:space="preserve">Yangını ilk gören şahıs, mevcut haber verme sistemini (zil, telefon vb.)harekete geçirmekle beraber önce telefonla </w:t>
      </w:r>
      <w:r w:rsidR="00694973">
        <w:rPr>
          <w:b/>
          <w:color w:val="FF0000"/>
          <w:sz w:val="28"/>
          <w:szCs w:val="28"/>
        </w:rPr>
        <w:t>(112</w:t>
      </w:r>
      <w:r w:rsidRPr="00E65619">
        <w:rPr>
          <w:b/>
          <w:color w:val="FF0000"/>
          <w:sz w:val="28"/>
          <w:szCs w:val="28"/>
        </w:rPr>
        <w:t>)</w:t>
      </w:r>
      <w:r w:rsidRPr="00473A84">
        <w:rPr>
          <w:color w:val="auto"/>
          <w:sz w:val="24"/>
          <w:szCs w:val="24"/>
        </w:rPr>
        <w:t>İtfaiyeyi haberdar edecektir. Yangın haberini alan, Acil Durum Ekipleri kendilerine ait araç-gereçleri alarak derhal olay yerine hareket edeceklerdir. Yangın mahallinde ise her ekip kendi görevini yapacaktır.</w:t>
      </w:r>
    </w:p>
    <w:p w:rsidR="00F62520" w:rsidRDefault="00473A84" w:rsidP="00973866">
      <w:pPr>
        <w:tabs>
          <w:tab w:val="left" w:pos="11340"/>
        </w:tabs>
        <w:ind w:firstLine="567"/>
        <w:jc w:val="both"/>
        <w:rPr>
          <w:b/>
          <w:color w:val="auto"/>
          <w:sz w:val="24"/>
          <w:szCs w:val="24"/>
        </w:rPr>
      </w:pPr>
      <w:r w:rsidRPr="00473A84">
        <w:rPr>
          <w:b/>
          <w:color w:val="auto"/>
          <w:sz w:val="24"/>
          <w:szCs w:val="24"/>
        </w:rPr>
        <w:t xml:space="preserve"> Yangının Me</w:t>
      </w:r>
      <w:r w:rsidR="00F62520">
        <w:rPr>
          <w:b/>
          <w:color w:val="auto"/>
          <w:sz w:val="24"/>
          <w:szCs w:val="24"/>
        </w:rPr>
        <w:t>sai Saatleri Dışında Olması:</w:t>
      </w:r>
    </w:p>
    <w:p w:rsidR="00F62520" w:rsidRDefault="00473A84" w:rsidP="00973866">
      <w:pPr>
        <w:tabs>
          <w:tab w:val="left" w:pos="11340"/>
        </w:tabs>
        <w:ind w:firstLine="567"/>
        <w:jc w:val="both"/>
        <w:rPr>
          <w:color w:val="auto"/>
          <w:sz w:val="24"/>
          <w:szCs w:val="24"/>
        </w:rPr>
      </w:pPr>
      <w:r w:rsidRPr="00473A84">
        <w:rPr>
          <w:color w:val="auto"/>
          <w:sz w:val="24"/>
          <w:szCs w:val="24"/>
        </w:rPr>
        <w:t xml:space="preserve">Yangını ilk gören şahıs mevcut haber verme sistemini derhal harekete geçirmekle beraber, bulunulan yerde </w:t>
      </w:r>
      <w:r w:rsidRPr="00473A84">
        <w:rPr>
          <w:b/>
          <w:color w:val="auto"/>
          <w:sz w:val="24"/>
          <w:szCs w:val="24"/>
        </w:rPr>
        <w:t xml:space="preserve">telefonla </w:t>
      </w:r>
      <w:r w:rsidRPr="00E65619">
        <w:rPr>
          <w:b/>
          <w:color w:val="FF0000"/>
          <w:sz w:val="28"/>
          <w:szCs w:val="28"/>
        </w:rPr>
        <w:t>(11</w:t>
      </w:r>
      <w:r w:rsidR="00694973">
        <w:rPr>
          <w:b/>
          <w:color w:val="FF0000"/>
          <w:sz w:val="28"/>
          <w:szCs w:val="28"/>
        </w:rPr>
        <w:t>2</w:t>
      </w:r>
      <w:r w:rsidRPr="00473A84">
        <w:rPr>
          <w:color w:val="auto"/>
          <w:sz w:val="24"/>
          <w:szCs w:val="24"/>
        </w:rPr>
        <w:t>) önce şehir itfaiyesine, sonra çevredeki kurumların söndürme ekiplerine</w:t>
      </w:r>
      <w:r w:rsidRPr="00473A84">
        <w:rPr>
          <w:b/>
          <w:color w:val="auto"/>
          <w:sz w:val="24"/>
          <w:szCs w:val="24"/>
        </w:rPr>
        <w:t xml:space="preserve">, polise </w:t>
      </w:r>
      <w:r w:rsidRPr="005334DD">
        <w:rPr>
          <w:b/>
          <w:color w:val="FF0000"/>
          <w:sz w:val="28"/>
          <w:szCs w:val="28"/>
        </w:rPr>
        <w:t>(1</w:t>
      </w:r>
      <w:r w:rsidR="00694973">
        <w:rPr>
          <w:b/>
          <w:color w:val="FF0000"/>
          <w:sz w:val="28"/>
          <w:szCs w:val="28"/>
        </w:rPr>
        <w:t>12</w:t>
      </w:r>
      <w:r w:rsidRPr="005334DD">
        <w:rPr>
          <w:color w:val="FF0000"/>
          <w:sz w:val="28"/>
          <w:szCs w:val="28"/>
        </w:rPr>
        <w:t>)</w:t>
      </w:r>
      <w:r w:rsidRPr="00473A84">
        <w:rPr>
          <w:color w:val="auto"/>
          <w:sz w:val="24"/>
          <w:szCs w:val="24"/>
        </w:rPr>
        <w:t>yangın ihbarında bulunur. Ayrıca ihbar telefonu yanındaki listeye bakarak bu talimatı uygulamakla görevli amir ve diğer ilgilileri telefon vs. olay yerine çağıracaktır.</w:t>
      </w:r>
    </w:p>
    <w:p w:rsidR="00F62520" w:rsidRDefault="00473A84" w:rsidP="00973866">
      <w:pPr>
        <w:tabs>
          <w:tab w:val="left" w:pos="11340"/>
        </w:tabs>
        <w:ind w:firstLine="567"/>
        <w:jc w:val="both"/>
        <w:rPr>
          <w:b/>
          <w:color w:val="auto"/>
          <w:sz w:val="24"/>
          <w:szCs w:val="24"/>
        </w:rPr>
      </w:pPr>
      <w:r w:rsidRPr="00473A84">
        <w:rPr>
          <w:color w:val="auto"/>
          <w:sz w:val="24"/>
          <w:szCs w:val="24"/>
        </w:rPr>
        <w:t>Yangından haberdar olan bu talimatı uygulamakla görevli amir ile acil durum ekibinde görevli olan personel en seri şekilde görev başına gelip söndürme, kurtarma, koruma ve ilkyardım işlerini yürütür.</w:t>
      </w:r>
    </w:p>
    <w:p w:rsidR="00F62520" w:rsidRDefault="00E65619" w:rsidP="00F62520">
      <w:pPr>
        <w:tabs>
          <w:tab w:val="left" w:pos="11340"/>
        </w:tabs>
        <w:jc w:val="both"/>
        <w:rPr>
          <w:b/>
          <w:color w:val="auto"/>
          <w:sz w:val="24"/>
          <w:szCs w:val="24"/>
        </w:rPr>
      </w:pPr>
      <w:r>
        <w:rPr>
          <w:b/>
          <w:color w:val="auto"/>
          <w:sz w:val="24"/>
          <w:szCs w:val="24"/>
        </w:rPr>
        <w:t>VIII. YANGIN</w:t>
      </w:r>
      <w:r w:rsidR="00F62520">
        <w:rPr>
          <w:b/>
          <w:color w:val="auto"/>
          <w:sz w:val="24"/>
          <w:szCs w:val="24"/>
        </w:rPr>
        <w:t xml:space="preserve"> GÜVENLİĞİ SORUMLULUĞU:</w:t>
      </w:r>
    </w:p>
    <w:p w:rsidR="00F62520" w:rsidRDefault="00473A84" w:rsidP="00E65619">
      <w:pPr>
        <w:tabs>
          <w:tab w:val="left" w:pos="11340"/>
        </w:tabs>
        <w:ind w:firstLine="567"/>
        <w:jc w:val="both"/>
        <w:rPr>
          <w:color w:val="auto"/>
          <w:sz w:val="24"/>
          <w:szCs w:val="24"/>
        </w:rPr>
      </w:pPr>
      <w:r w:rsidRPr="00473A84">
        <w:rPr>
          <w:b/>
          <w:bCs/>
          <w:color w:val="auto"/>
          <w:sz w:val="24"/>
          <w:szCs w:val="24"/>
        </w:rPr>
        <w:t>Yangın Güvenliği Sorumlusu: :</w:t>
      </w:r>
      <w:r w:rsidRPr="00473A84">
        <w:rPr>
          <w:color w:val="auto"/>
          <w:sz w:val="24"/>
          <w:szCs w:val="24"/>
        </w:rPr>
        <w:t xml:space="preserve"> Müdürlüğümüze bağlı bina ve eklentilerinde yangın güvenliğinden </w:t>
      </w:r>
      <w:r w:rsidR="004042CE">
        <w:rPr>
          <w:color w:val="auto"/>
          <w:sz w:val="24"/>
          <w:szCs w:val="24"/>
        </w:rPr>
        <w:t>okul/</w:t>
      </w:r>
      <w:r w:rsidRPr="00473A84">
        <w:rPr>
          <w:color w:val="auto"/>
          <w:sz w:val="24"/>
          <w:szCs w:val="24"/>
        </w:rPr>
        <w:t xml:space="preserve">kurum amiri veya yöneticileri sorumludur. </w:t>
      </w:r>
      <w:r w:rsidR="005071A3">
        <w:rPr>
          <w:color w:val="auto"/>
          <w:sz w:val="24"/>
          <w:szCs w:val="24"/>
        </w:rPr>
        <w:t>Kurum/o</w:t>
      </w:r>
      <w:r w:rsidR="00F62520">
        <w:rPr>
          <w:color w:val="auto"/>
          <w:sz w:val="24"/>
          <w:szCs w:val="24"/>
        </w:rPr>
        <w:t>kul müdürünün</w:t>
      </w:r>
      <w:r w:rsidRPr="00473A84">
        <w:rPr>
          <w:color w:val="auto"/>
          <w:sz w:val="24"/>
          <w:szCs w:val="24"/>
        </w:rPr>
        <w:t xml:space="preserve"> takdirine göre,  binanın her katı için Yangın Güvenliği Sorumlusu belirlenecektir. </w:t>
      </w:r>
      <w:r w:rsidR="00F62520">
        <w:rPr>
          <w:color w:val="auto"/>
          <w:sz w:val="24"/>
          <w:szCs w:val="24"/>
        </w:rPr>
        <w:t xml:space="preserve">Eğitim-öğretim saatlerinde </w:t>
      </w:r>
      <w:r w:rsidR="00E65619">
        <w:rPr>
          <w:color w:val="auto"/>
          <w:sz w:val="24"/>
          <w:szCs w:val="24"/>
        </w:rPr>
        <w:t xml:space="preserve">katlarda yangın güvenliği sorumlusu </w:t>
      </w:r>
      <w:r w:rsidR="00F62520">
        <w:rPr>
          <w:color w:val="auto"/>
          <w:sz w:val="24"/>
          <w:szCs w:val="24"/>
        </w:rPr>
        <w:t>nöbetçi öğretmenlerdir.</w:t>
      </w:r>
    </w:p>
    <w:p w:rsidR="00F62520" w:rsidRDefault="00942761" w:rsidP="00E65619">
      <w:pPr>
        <w:tabs>
          <w:tab w:val="left" w:pos="11340"/>
        </w:tabs>
        <w:ind w:firstLine="567"/>
        <w:jc w:val="both"/>
        <w:rPr>
          <w:b/>
          <w:color w:val="auto"/>
          <w:sz w:val="24"/>
          <w:szCs w:val="24"/>
        </w:rPr>
      </w:pPr>
      <w:r>
        <w:rPr>
          <w:color w:val="auto"/>
          <w:sz w:val="24"/>
          <w:szCs w:val="24"/>
        </w:rPr>
        <w:t xml:space="preserve">Okulumuz </w:t>
      </w:r>
      <w:r w:rsidR="007D56E0" w:rsidRPr="007D56E0">
        <w:rPr>
          <w:b/>
          <w:color w:val="auto"/>
          <w:sz w:val="24"/>
          <w:szCs w:val="24"/>
        </w:rPr>
        <w:t>İş Sağlığı ve Güvenliği/Sivil Savunma işlerinden</w:t>
      </w:r>
      <w:r w:rsidR="007D56E0">
        <w:rPr>
          <w:color w:val="auto"/>
          <w:sz w:val="24"/>
          <w:szCs w:val="24"/>
        </w:rPr>
        <w:t xml:space="preserve"> sorumlu </w:t>
      </w:r>
      <w:r w:rsidR="007D56E0" w:rsidRPr="007D56E0">
        <w:rPr>
          <w:b/>
          <w:color w:val="auto"/>
          <w:sz w:val="24"/>
          <w:szCs w:val="24"/>
        </w:rPr>
        <w:t>Müdür Yardımcısı</w:t>
      </w:r>
      <w:r>
        <w:rPr>
          <w:color w:val="auto"/>
          <w:sz w:val="24"/>
          <w:szCs w:val="24"/>
        </w:rPr>
        <w:t xml:space="preserve">, </w:t>
      </w:r>
      <w:r w:rsidR="00473A84" w:rsidRPr="00473A84">
        <w:rPr>
          <w:color w:val="auto"/>
          <w:sz w:val="24"/>
          <w:szCs w:val="24"/>
        </w:rPr>
        <w:t>Millî Eğitim Bakanlığ</w:t>
      </w:r>
      <w:r w:rsidR="00E65619">
        <w:rPr>
          <w:color w:val="auto"/>
          <w:sz w:val="24"/>
          <w:szCs w:val="24"/>
        </w:rPr>
        <w:t>ı Yangın İç Düzenleme Talimatı</w:t>
      </w:r>
      <w:r w:rsidR="00473A84" w:rsidRPr="00473A84">
        <w:rPr>
          <w:color w:val="auto"/>
          <w:sz w:val="24"/>
          <w:szCs w:val="24"/>
        </w:rPr>
        <w:t xml:space="preserve"> üzerinde acil durum</w:t>
      </w:r>
      <w:r w:rsidR="004042CE">
        <w:rPr>
          <w:color w:val="auto"/>
          <w:sz w:val="24"/>
          <w:szCs w:val="24"/>
        </w:rPr>
        <w:t xml:space="preserve"> ekipleri tablosunu oluşturup, y</w:t>
      </w:r>
      <w:r w:rsidR="00473A84" w:rsidRPr="00473A84">
        <w:rPr>
          <w:color w:val="auto"/>
          <w:sz w:val="24"/>
          <w:szCs w:val="24"/>
        </w:rPr>
        <w:t>angın söndürme malzemelerinin, elektrik sigorta panolarının, bina çıkış yollarının kroki üzerinde belirtilip her kata asacaklardır.</w:t>
      </w:r>
    </w:p>
    <w:p w:rsidR="00F62520" w:rsidRDefault="00F62520" w:rsidP="00F62520">
      <w:pPr>
        <w:tabs>
          <w:tab w:val="left" w:pos="11340"/>
        </w:tabs>
        <w:jc w:val="both"/>
        <w:rPr>
          <w:b/>
          <w:bCs/>
          <w:color w:val="auto"/>
          <w:sz w:val="24"/>
          <w:szCs w:val="24"/>
        </w:rPr>
      </w:pPr>
      <w:r>
        <w:rPr>
          <w:b/>
          <w:color w:val="auto"/>
          <w:sz w:val="24"/>
          <w:szCs w:val="24"/>
        </w:rPr>
        <w:t>IX.</w:t>
      </w:r>
      <w:r>
        <w:rPr>
          <w:b/>
          <w:bCs/>
          <w:color w:val="auto"/>
          <w:sz w:val="24"/>
          <w:szCs w:val="24"/>
        </w:rPr>
        <w:t xml:space="preserve"> EĞİTİ</w:t>
      </w:r>
      <w:r w:rsidR="00E65619">
        <w:rPr>
          <w:b/>
          <w:bCs/>
          <w:color w:val="auto"/>
          <w:sz w:val="24"/>
          <w:szCs w:val="24"/>
        </w:rPr>
        <w:t>M</w:t>
      </w:r>
    </w:p>
    <w:p w:rsidR="00F62520" w:rsidRDefault="00473A84" w:rsidP="00E65619">
      <w:pPr>
        <w:tabs>
          <w:tab w:val="left" w:pos="11340"/>
        </w:tabs>
        <w:ind w:firstLine="567"/>
        <w:jc w:val="both"/>
        <w:rPr>
          <w:b/>
          <w:color w:val="auto"/>
          <w:sz w:val="24"/>
          <w:szCs w:val="24"/>
          <w:u w:val="single"/>
        </w:rPr>
      </w:pPr>
      <w:r w:rsidRPr="00473A84">
        <w:rPr>
          <w:color w:val="auto"/>
          <w:sz w:val="24"/>
          <w:szCs w:val="24"/>
        </w:rPr>
        <w:t xml:space="preserve">Oluşturulan ekiplerin personeli yangından korunma, yangının söndürülmesi, can ve mal kurtarma ile ilkyardım faaliyetleri ve itfaiye ile işbirliği ve organizasyon sağlanması konularında, </w:t>
      </w:r>
      <w:r w:rsidRPr="00473A84">
        <w:rPr>
          <w:color w:val="auto"/>
          <w:sz w:val="24"/>
          <w:szCs w:val="24"/>
        </w:rPr>
        <w:lastRenderedPageBreak/>
        <w:t>eğitilir ve yapılan tatbikatlar ile bilgi ve becerileri arttırılır. Ayrıca bütün görevliler binadaki yangın söndürme alet ve edevatının nasıl kullanılacağı ve en kısa zamanda itfaiyeye nasıl ulaşılacağı konularında tatbiki eğitimden geçirilir.</w:t>
      </w:r>
      <w:r w:rsidR="005334DD" w:rsidRPr="005334DD">
        <w:rPr>
          <w:b/>
          <w:color w:val="auto"/>
          <w:sz w:val="24"/>
          <w:szCs w:val="24"/>
        </w:rPr>
        <w:t>Okul/</w:t>
      </w:r>
      <w:r w:rsidRPr="005334DD">
        <w:rPr>
          <w:b/>
          <w:color w:val="auto"/>
          <w:sz w:val="24"/>
          <w:szCs w:val="24"/>
          <w:u w:val="single"/>
        </w:rPr>
        <w:t>Kurumumuzda</w:t>
      </w:r>
      <w:r w:rsidRPr="00473A84">
        <w:rPr>
          <w:b/>
          <w:color w:val="auto"/>
          <w:sz w:val="24"/>
          <w:szCs w:val="24"/>
          <w:u w:val="single"/>
        </w:rPr>
        <w:t xml:space="preserve"> senede en az 1 kez söndürme ve </w:t>
      </w:r>
      <w:r w:rsidR="00E65619">
        <w:rPr>
          <w:b/>
          <w:color w:val="auto"/>
          <w:sz w:val="24"/>
          <w:szCs w:val="24"/>
          <w:u w:val="single"/>
        </w:rPr>
        <w:t xml:space="preserve"> 1 kez </w:t>
      </w:r>
      <w:r w:rsidRPr="00473A84">
        <w:rPr>
          <w:b/>
          <w:color w:val="auto"/>
          <w:sz w:val="24"/>
          <w:szCs w:val="24"/>
          <w:u w:val="single"/>
        </w:rPr>
        <w:t>tahliye tatbikatı yapılır.</w:t>
      </w:r>
      <w:r w:rsidR="005334DD">
        <w:rPr>
          <w:b/>
          <w:color w:val="auto"/>
          <w:sz w:val="24"/>
          <w:szCs w:val="24"/>
          <w:u w:val="single"/>
        </w:rPr>
        <w:t xml:space="preserve">  Tatbikatlar </w:t>
      </w:r>
      <w:r w:rsidR="00BD14AB">
        <w:rPr>
          <w:b/>
          <w:color w:val="auto"/>
          <w:sz w:val="24"/>
          <w:szCs w:val="24"/>
          <w:u w:val="single"/>
        </w:rPr>
        <w:t xml:space="preserve">Acil Durum Tatbikat </w:t>
      </w:r>
      <w:r w:rsidR="005334DD">
        <w:rPr>
          <w:b/>
          <w:color w:val="auto"/>
          <w:sz w:val="24"/>
          <w:szCs w:val="24"/>
          <w:u w:val="single"/>
        </w:rPr>
        <w:t xml:space="preserve"> tutanağı ile kayıt altına alınır ve MEBBİS İSG Modülüne de kayıt edilir.</w:t>
      </w:r>
      <w:r w:rsidR="005071A3">
        <w:rPr>
          <w:b/>
          <w:color w:val="auto"/>
          <w:sz w:val="24"/>
          <w:szCs w:val="24"/>
          <w:u w:val="single"/>
        </w:rPr>
        <w:t xml:space="preserve"> MEBBİS İ</w:t>
      </w:r>
      <w:r w:rsidR="00BD14AB">
        <w:rPr>
          <w:b/>
          <w:color w:val="auto"/>
          <w:sz w:val="24"/>
          <w:szCs w:val="24"/>
          <w:u w:val="single"/>
        </w:rPr>
        <w:t>SG modülüne işlendikten sonr</w:t>
      </w:r>
      <w:r w:rsidR="005071A3">
        <w:rPr>
          <w:b/>
          <w:color w:val="auto"/>
          <w:sz w:val="24"/>
          <w:szCs w:val="24"/>
          <w:u w:val="single"/>
        </w:rPr>
        <w:t>a</w:t>
      </w:r>
      <w:r w:rsidR="00BD14AB">
        <w:rPr>
          <w:b/>
          <w:color w:val="auto"/>
          <w:sz w:val="24"/>
          <w:szCs w:val="24"/>
          <w:u w:val="single"/>
        </w:rPr>
        <w:t xml:space="preserve"> çıktı alınarak tatbikatlar kayıt altına alınabilir.</w:t>
      </w:r>
    </w:p>
    <w:p w:rsidR="00BD14AB" w:rsidRDefault="00BD14AB" w:rsidP="00E65619">
      <w:pPr>
        <w:tabs>
          <w:tab w:val="left" w:pos="11340"/>
        </w:tabs>
        <w:ind w:firstLine="567"/>
        <w:jc w:val="both"/>
        <w:rPr>
          <w:b/>
          <w:color w:val="auto"/>
          <w:sz w:val="24"/>
          <w:szCs w:val="24"/>
          <w:u w:val="single"/>
        </w:rPr>
      </w:pPr>
    </w:p>
    <w:p w:rsidR="00F62520" w:rsidRDefault="00F62520" w:rsidP="00F62520">
      <w:pPr>
        <w:tabs>
          <w:tab w:val="left" w:pos="11340"/>
        </w:tabs>
        <w:jc w:val="both"/>
        <w:rPr>
          <w:b/>
          <w:color w:val="auto"/>
          <w:sz w:val="24"/>
          <w:szCs w:val="24"/>
        </w:rPr>
      </w:pPr>
      <w:r>
        <w:rPr>
          <w:b/>
          <w:color w:val="auto"/>
          <w:sz w:val="24"/>
          <w:szCs w:val="24"/>
        </w:rPr>
        <w:t xml:space="preserve">X.DENETİM: </w:t>
      </w:r>
    </w:p>
    <w:p w:rsidR="004F1AFD" w:rsidRPr="007E69C4" w:rsidRDefault="007E69C4" w:rsidP="007E69C4">
      <w:pPr>
        <w:ind w:firstLine="567"/>
        <w:jc w:val="both"/>
        <w:rPr>
          <w:rFonts w:ascii="Cambria" w:hAnsi="Cambria"/>
          <w:b/>
          <w:color w:val="auto"/>
          <w:sz w:val="24"/>
          <w:szCs w:val="24"/>
        </w:rPr>
      </w:pPr>
      <w:r w:rsidRPr="007E69C4">
        <w:rPr>
          <w:rFonts w:ascii="Cambria" w:hAnsi="Cambria"/>
          <w:b/>
          <w:bCs/>
          <w:color w:val="auto"/>
          <w:sz w:val="24"/>
          <w:szCs w:val="24"/>
        </w:rPr>
        <w:t>Binaların Yangından Korunması Hakkındaki Yönetmelik</w:t>
      </w:r>
      <w:r w:rsidR="004F1AFD" w:rsidRPr="007E69C4">
        <w:rPr>
          <w:rFonts w:ascii="Cambria" w:hAnsi="Cambria"/>
          <w:color w:val="auto"/>
          <w:sz w:val="24"/>
          <w:szCs w:val="24"/>
        </w:rPr>
        <w:t xml:space="preserve"> hükümlerinin uygul</w:t>
      </w:r>
      <w:r w:rsidRPr="007E69C4">
        <w:rPr>
          <w:rFonts w:ascii="Cambria" w:hAnsi="Cambria"/>
          <w:color w:val="auto"/>
          <w:sz w:val="24"/>
          <w:szCs w:val="24"/>
        </w:rPr>
        <w:t xml:space="preserve">anıp uygulanmadığı, </w:t>
      </w:r>
      <w:r w:rsidR="004F1AFD" w:rsidRPr="007E69C4">
        <w:rPr>
          <w:rFonts w:ascii="Cambria" w:hAnsi="Cambria"/>
          <w:color w:val="auto"/>
          <w:sz w:val="24"/>
          <w:szCs w:val="24"/>
        </w:rPr>
        <w:t>, kurum amiri ve görevlendireceği kişi veya heyet, mülki amir veya görevlendireceği heyet, kurumun</w:t>
      </w:r>
      <w:r w:rsidRPr="007E69C4">
        <w:rPr>
          <w:rFonts w:ascii="Cambria" w:hAnsi="Cambria"/>
          <w:color w:val="auto"/>
          <w:sz w:val="24"/>
          <w:szCs w:val="24"/>
        </w:rPr>
        <w:t xml:space="preserve"> bağlı veya ilgili olduğu bakan</w:t>
      </w:r>
      <w:r w:rsidR="004F1AFD" w:rsidRPr="007E69C4">
        <w:rPr>
          <w:rFonts w:ascii="Cambria" w:hAnsi="Cambria"/>
          <w:color w:val="auto"/>
          <w:sz w:val="24"/>
          <w:szCs w:val="24"/>
        </w:rPr>
        <w:t>lık, müsteşarlık, genel müdürlük veya başkanlık müfettişleri veya</w:t>
      </w:r>
      <w:r w:rsidRPr="007E69C4">
        <w:rPr>
          <w:rFonts w:ascii="Cambria" w:hAnsi="Cambria"/>
          <w:color w:val="auto"/>
          <w:sz w:val="24"/>
          <w:szCs w:val="24"/>
        </w:rPr>
        <w:t xml:space="preserve"> kontrolörleri tarafından denet</w:t>
      </w:r>
      <w:r w:rsidR="004F1AFD" w:rsidRPr="007E69C4">
        <w:rPr>
          <w:rFonts w:ascii="Cambria" w:hAnsi="Cambria"/>
          <w:color w:val="auto"/>
          <w:sz w:val="24"/>
          <w:szCs w:val="24"/>
        </w:rPr>
        <w:t>lenir. Denetim yetkisini haiz kişiler, kurum, kuruluş ve müesseselerin denetim sonuç raporlarını; bağlı veya ilgili olduğu bakanlık, müsteşarlık, genel müdürlük veya başkanlıklarına gönderir</w:t>
      </w:r>
      <w:r w:rsidRPr="007E69C4">
        <w:rPr>
          <w:rFonts w:ascii="Cambria" w:hAnsi="Cambria"/>
          <w:color w:val="auto"/>
          <w:sz w:val="24"/>
          <w:szCs w:val="24"/>
        </w:rPr>
        <w:t>.</w:t>
      </w:r>
    </w:p>
    <w:p w:rsidR="00F62520" w:rsidRDefault="00E123AF" w:rsidP="00E65619">
      <w:pPr>
        <w:tabs>
          <w:tab w:val="left" w:pos="11340"/>
        </w:tabs>
        <w:ind w:firstLine="567"/>
        <w:jc w:val="both"/>
        <w:rPr>
          <w:color w:val="auto"/>
          <w:sz w:val="24"/>
          <w:szCs w:val="24"/>
        </w:rPr>
      </w:pPr>
      <w:r>
        <w:rPr>
          <w:color w:val="auto"/>
          <w:sz w:val="24"/>
          <w:szCs w:val="24"/>
        </w:rPr>
        <w:t xml:space="preserve">Yangın Önleme ve Söndürme </w:t>
      </w:r>
      <w:r w:rsidR="00473A84" w:rsidRPr="00473A84">
        <w:rPr>
          <w:color w:val="auto"/>
          <w:sz w:val="24"/>
          <w:szCs w:val="24"/>
        </w:rPr>
        <w:t>İç Düzenleme hükümlerinin uygulanıp uygulanmadığı</w:t>
      </w:r>
      <w:r w:rsidR="007E69C4">
        <w:rPr>
          <w:color w:val="auto"/>
          <w:sz w:val="24"/>
          <w:szCs w:val="24"/>
        </w:rPr>
        <w:t>ise</w:t>
      </w:r>
      <w:r w:rsidR="00473A84" w:rsidRPr="00473A84">
        <w:rPr>
          <w:color w:val="auto"/>
          <w:sz w:val="24"/>
          <w:szCs w:val="24"/>
        </w:rPr>
        <w:t xml:space="preserve">;Millî Eğitim Müdürlüğü Sivil Savunma Uzmanı, İş Güvenliği Uzmanı ile </w:t>
      </w:r>
      <w:r w:rsidR="00F62520">
        <w:rPr>
          <w:color w:val="auto"/>
          <w:sz w:val="24"/>
          <w:szCs w:val="24"/>
        </w:rPr>
        <w:t>Maarif Müfettişlerince yapılır.</w:t>
      </w:r>
    </w:p>
    <w:p w:rsidR="00473A84" w:rsidRPr="00F62520" w:rsidRDefault="00E65619" w:rsidP="00F62520">
      <w:pPr>
        <w:tabs>
          <w:tab w:val="left" w:pos="11340"/>
        </w:tabs>
        <w:jc w:val="both"/>
        <w:rPr>
          <w:color w:val="auto"/>
          <w:sz w:val="24"/>
          <w:szCs w:val="24"/>
        </w:rPr>
      </w:pPr>
      <w:r w:rsidRPr="00F62520">
        <w:rPr>
          <w:b/>
          <w:color w:val="auto"/>
          <w:sz w:val="24"/>
          <w:szCs w:val="24"/>
        </w:rPr>
        <w:t>XI. DİĞER</w:t>
      </w:r>
      <w:r w:rsidR="00473A84" w:rsidRPr="00473A84">
        <w:rPr>
          <w:b/>
          <w:color w:val="auto"/>
          <w:sz w:val="24"/>
          <w:szCs w:val="24"/>
        </w:rPr>
        <w:t xml:space="preserve"> HUSUSLAR</w:t>
      </w:r>
    </w:p>
    <w:p w:rsidR="00F62520" w:rsidRDefault="00473A84" w:rsidP="00942761">
      <w:pPr>
        <w:pStyle w:val="GvdeMetniGirintisi3"/>
        <w:ind w:left="0" w:firstLine="567"/>
        <w:jc w:val="both"/>
        <w:rPr>
          <w:color w:val="auto"/>
          <w:sz w:val="24"/>
          <w:szCs w:val="24"/>
        </w:rPr>
      </w:pPr>
      <w:r w:rsidRPr="00473A84">
        <w:rPr>
          <w:color w:val="auto"/>
          <w:sz w:val="24"/>
          <w:szCs w:val="24"/>
        </w:rPr>
        <w:t>Bu İç Düzenleme</w:t>
      </w:r>
      <w:r w:rsidR="00E65619">
        <w:rPr>
          <w:color w:val="auto"/>
          <w:sz w:val="24"/>
          <w:szCs w:val="24"/>
        </w:rPr>
        <w:t xml:space="preserve"> Talimatında </w:t>
      </w:r>
      <w:r w:rsidRPr="00473A84">
        <w:rPr>
          <w:color w:val="auto"/>
          <w:sz w:val="24"/>
          <w:szCs w:val="24"/>
        </w:rPr>
        <w:t xml:space="preserve">tanımlanmamış, açıklık gereken hususlarda 17 Aralık 2007 tarih ve 26735 Sayılı Resmi Gazetede yayımlanan </w:t>
      </w:r>
      <w:r w:rsidRPr="00473A84">
        <w:rPr>
          <w:b/>
          <w:color w:val="auto"/>
          <w:sz w:val="24"/>
          <w:szCs w:val="24"/>
        </w:rPr>
        <w:t>“Binaların Yangından Korunması Hakkında Yönetmelik</w:t>
      </w:r>
      <w:r w:rsidRPr="00473A84">
        <w:rPr>
          <w:color w:val="auto"/>
          <w:sz w:val="24"/>
          <w:szCs w:val="24"/>
        </w:rPr>
        <w:t xml:space="preserve">’  hükümleri ile Millî Eğitim Bakanlığı Yangın Önleme ve Söndürme Yönergesine  </w:t>
      </w:r>
      <w:hyperlink r:id="rId15" w:history="1">
        <w:r w:rsidRPr="00473A84">
          <w:rPr>
            <w:rStyle w:val="Kpr"/>
            <w:b/>
            <w:color w:val="auto"/>
            <w:sz w:val="24"/>
            <w:szCs w:val="24"/>
          </w:rPr>
          <w:t>http://mevzuat.meb.gov.tr</w:t>
        </w:r>
      </w:hyperlink>
      <w:r w:rsidRPr="00473A84">
        <w:rPr>
          <w:color w:val="auto"/>
          <w:sz w:val="24"/>
          <w:szCs w:val="24"/>
        </w:rPr>
        <w:t>adresinde bakılacaktır.</w:t>
      </w:r>
    </w:p>
    <w:p w:rsidR="00F62520" w:rsidRDefault="00942761" w:rsidP="00942761">
      <w:pPr>
        <w:pStyle w:val="GvdeMetniGirintisi3"/>
        <w:ind w:left="0"/>
        <w:jc w:val="both"/>
        <w:rPr>
          <w:b/>
          <w:color w:val="auto"/>
          <w:sz w:val="24"/>
          <w:szCs w:val="24"/>
        </w:rPr>
      </w:pPr>
      <w:r w:rsidRPr="00F62520">
        <w:rPr>
          <w:b/>
          <w:color w:val="auto"/>
          <w:sz w:val="24"/>
          <w:szCs w:val="24"/>
        </w:rPr>
        <w:t>XII.</w:t>
      </w:r>
      <w:r>
        <w:rPr>
          <w:b/>
          <w:color w:val="auto"/>
          <w:sz w:val="24"/>
          <w:szCs w:val="24"/>
        </w:rPr>
        <w:t xml:space="preserve"> YÜRÜTME</w:t>
      </w:r>
    </w:p>
    <w:p w:rsidR="00473A84" w:rsidRPr="00F62520" w:rsidRDefault="00473A84" w:rsidP="00942761">
      <w:pPr>
        <w:pStyle w:val="GvdeMetniGirintisi3"/>
        <w:ind w:left="0" w:firstLine="567"/>
        <w:jc w:val="both"/>
        <w:rPr>
          <w:b/>
          <w:color w:val="auto"/>
          <w:sz w:val="24"/>
          <w:szCs w:val="24"/>
        </w:rPr>
      </w:pPr>
      <w:r w:rsidRPr="00473A84">
        <w:rPr>
          <w:color w:val="auto"/>
          <w:sz w:val="24"/>
          <w:szCs w:val="24"/>
        </w:rPr>
        <w:t xml:space="preserve">Bu </w:t>
      </w:r>
      <w:r w:rsidR="000C1FCA">
        <w:rPr>
          <w:color w:val="auto"/>
          <w:sz w:val="24"/>
          <w:szCs w:val="24"/>
        </w:rPr>
        <w:t xml:space="preserve">Yangın Önleme ve Söndürme </w:t>
      </w:r>
      <w:r w:rsidRPr="00473A84">
        <w:rPr>
          <w:color w:val="auto"/>
          <w:sz w:val="24"/>
          <w:szCs w:val="24"/>
        </w:rPr>
        <w:t>İç Düzenleme</w:t>
      </w:r>
      <w:r w:rsidR="004042CE">
        <w:rPr>
          <w:color w:val="auto"/>
          <w:sz w:val="24"/>
          <w:szCs w:val="24"/>
        </w:rPr>
        <w:t>si ve t</w:t>
      </w:r>
      <w:r w:rsidR="00E65619">
        <w:rPr>
          <w:color w:val="auto"/>
          <w:sz w:val="24"/>
          <w:szCs w:val="24"/>
        </w:rPr>
        <w:t>alimat</w:t>
      </w:r>
      <w:r w:rsidR="004042CE">
        <w:rPr>
          <w:color w:val="auto"/>
          <w:sz w:val="24"/>
          <w:szCs w:val="24"/>
        </w:rPr>
        <w:t>ları</w:t>
      </w:r>
      <w:r w:rsidRPr="00473A84">
        <w:rPr>
          <w:color w:val="auto"/>
          <w:sz w:val="24"/>
          <w:szCs w:val="24"/>
        </w:rPr>
        <w:t>yayınlandığı tarihten itibaren yürürlüğe girer. İlgililer ve personelin bu talimatın uygulanması konusunda hassasiyet göstermelerini rica ederim.</w:t>
      </w:r>
    </w:p>
    <w:p w:rsidR="00473A84" w:rsidRPr="00473A84" w:rsidRDefault="00473A84" w:rsidP="00942761">
      <w:pPr>
        <w:tabs>
          <w:tab w:val="left" w:pos="11340"/>
        </w:tabs>
        <w:ind w:left="192"/>
        <w:jc w:val="both"/>
        <w:rPr>
          <w:color w:val="auto"/>
          <w:sz w:val="24"/>
          <w:szCs w:val="24"/>
        </w:rPr>
      </w:pPr>
    </w:p>
    <w:p w:rsidR="00473A84" w:rsidRDefault="007D56E0" w:rsidP="00473A84">
      <w:pPr>
        <w:tabs>
          <w:tab w:val="left" w:pos="11340"/>
        </w:tabs>
        <w:jc w:val="center"/>
        <w:rPr>
          <w:color w:val="auto"/>
          <w:sz w:val="24"/>
          <w:szCs w:val="24"/>
        </w:rPr>
      </w:pPr>
      <w:r>
        <w:rPr>
          <w:color w:val="auto"/>
          <w:sz w:val="24"/>
          <w:szCs w:val="24"/>
        </w:rPr>
        <w:t>.....</w:t>
      </w:r>
      <w:r w:rsidR="00473A84" w:rsidRPr="00473A84">
        <w:rPr>
          <w:color w:val="auto"/>
          <w:sz w:val="24"/>
          <w:szCs w:val="24"/>
        </w:rPr>
        <w:t>/</w:t>
      </w:r>
      <w:r>
        <w:rPr>
          <w:color w:val="auto"/>
          <w:sz w:val="24"/>
          <w:szCs w:val="24"/>
        </w:rPr>
        <w:t>......</w:t>
      </w:r>
      <w:r w:rsidR="00473A84" w:rsidRPr="00473A84">
        <w:rPr>
          <w:color w:val="auto"/>
          <w:sz w:val="24"/>
          <w:szCs w:val="24"/>
        </w:rPr>
        <w:t>/20</w:t>
      </w:r>
      <w:r w:rsidR="00393F1B">
        <w:rPr>
          <w:color w:val="auto"/>
          <w:sz w:val="24"/>
          <w:szCs w:val="24"/>
        </w:rPr>
        <w:t>2</w:t>
      </w:r>
    </w:p>
    <w:p w:rsidR="00E65619" w:rsidRDefault="007D56E0" w:rsidP="00942761">
      <w:pPr>
        <w:tabs>
          <w:tab w:val="left" w:pos="11340"/>
        </w:tabs>
        <w:spacing w:line="240" w:lineRule="auto"/>
        <w:ind w:left="1418"/>
        <w:rPr>
          <w:color w:val="auto"/>
          <w:sz w:val="24"/>
          <w:szCs w:val="24"/>
        </w:rPr>
      </w:pPr>
      <w:r>
        <w:rPr>
          <w:color w:val="auto"/>
          <w:sz w:val="24"/>
          <w:szCs w:val="24"/>
        </w:rPr>
        <w:t>..................................</w:t>
      </w:r>
    </w:p>
    <w:p w:rsidR="00E65619" w:rsidRDefault="007D56E0" w:rsidP="00942761">
      <w:pPr>
        <w:tabs>
          <w:tab w:val="left" w:pos="11340"/>
        </w:tabs>
        <w:spacing w:line="240" w:lineRule="auto"/>
        <w:rPr>
          <w:color w:val="auto"/>
          <w:sz w:val="24"/>
          <w:szCs w:val="24"/>
        </w:rPr>
      </w:pPr>
      <w:r>
        <w:rPr>
          <w:color w:val="auto"/>
          <w:sz w:val="24"/>
          <w:szCs w:val="24"/>
        </w:rPr>
        <w:t>Kurum/</w:t>
      </w:r>
      <w:r w:rsidR="00E65619">
        <w:rPr>
          <w:color w:val="auto"/>
          <w:sz w:val="24"/>
          <w:szCs w:val="24"/>
        </w:rPr>
        <w:t>Okul Müdürü</w:t>
      </w:r>
    </w:p>
    <w:p w:rsidR="00530DDD" w:rsidRDefault="00530DDD" w:rsidP="00942761">
      <w:pPr>
        <w:tabs>
          <w:tab w:val="left" w:pos="11340"/>
        </w:tabs>
        <w:spacing w:line="240" w:lineRule="auto"/>
        <w:rPr>
          <w:color w:val="auto"/>
          <w:sz w:val="24"/>
          <w:szCs w:val="24"/>
        </w:rPr>
      </w:pPr>
    </w:p>
    <w:p w:rsidR="00530DDD" w:rsidRPr="00473A84" w:rsidRDefault="00530DDD" w:rsidP="00942761">
      <w:pPr>
        <w:tabs>
          <w:tab w:val="left" w:pos="11340"/>
        </w:tabs>
        <w:spacing w:line="240" w:lineRule="auto"/>
        <w:rPr>
          <w:color w:val="auto"/>
          <w:sz w:val="24"/>
          <w:szCs w:val="24"/>
        </w:rPr>
      </w:pPr>
    </w:p>
    <w:p w:rsidR="00C12008" w:rsidRDefault="00C12008" w:rsidP="00DA57A9">
      <w:pPr>
        <w:pStyle w:val="GvdeMetniGirintisi"/>
        <w:tabs>
          <w:tab w:val="left" w:pos="426"/>
        </w:tabs>
        <w:spacing w:after="0" w:line="276" w:lineRule="auto"/>
        <w:ind w:left="0"/>
        <w:jc w:val="both"/>
        <w:rPr>
          <w:color w:val="000000" w:themeColor="text1"/>
          <w:sz w:val="24"/>
          <w:szCs w:val="24"/>
        </w:rPr>
      </w:pPr>
    </w:p>
    <w:p w:rsidR="00DA57A9" w:rsidRPr="007C14AB" w:rsidRDefault="00743B8D" w:rsidP="00DA57A9">
      <w:pPr>
        <w:pStyle w:val="GvdeMetniGirintisi"/>
        <w:tabs>
          <w:tab w:val="left" w:pos="426"/>
        </w:tabs>
        <w:spacing w:after="0" w:line="276" w:lineRule="auto"/>
        <w:ind w:left="0"/>
        <w:jc w:val="both"/>
        <w:rPr>
          <w:b/>
          <w:color w:val="000000" w:themeColor="text1"/>
          <w:sz w:val="24"/>
          <w:szCs w:val="24"/>
          <w:u w:val="single"/>
        </w:rPr>
      </w:pPr>
      <w:r>
        <w:rPr>
          <w:b/>
          <w:color w:val="000000" w:themeColor="text1"/>
          <w:sz w:val="24"/>
          <w:szCs w:val="24"/>
          <w:u w:val="single"/>
        </w:rPr>
        <w:t>Eki</w:t>
      </w:r>
      <w:r w:rsidR="00DA57A9" w:rsidRPr="007C14AB">
        <w:rPr>
          <w:b/>
          <w:color w:val="000000" w:themeColor="text1"/>
          <w:sz w:val="24"/>
          <w:szCs w:val="24"/>
          <w:u w:val="single"/>
        </w:rPr>
        <w:t>:</w:t>
      </w:r>
    </w:p>
    <w:p w:rsidR="002E1D8F" w:rsidRDefault="00743B8D" w:rsidP="002E1D8F">
      <w:pPr>
        <w:pStyle w:val="GvdeMetniGirintisi"/>
        <w:tabs>
          <w:tab w:val="left" w:pos="426"/>
        </w:tabs>
        <w:spacing w:before="0" w:after="0" w:line="276" w:lineRule="auto"/>
        <w:jc w:val="both"/>
        <w:rPr>
          <w:b/>
          <w:color w:val="000000" w:themeColor="text1"/>
          <w:sz w:val="24"/>
          <w:szCs w:val="24"/>
        </w:rPr>
      </w:pPr>
      <w:r>
        <w:rPr>
          <w:b/>
          <w:color w:val="000000" w:themeColor="text1"/>
          <w:sz w:val="24"/>
          <w:szCs w:val="24"/>
        </w:rPr>
        <w:t xml:space="preserve">Ek-1: </w:t>
      </w:r>
      <w:r w:rsidR="000C2C37">
        <w:rPr>
          <w:b/>
          <w:color w:val="auto"/>
          <w:sz w:val="24"/>
          <w:szCs w:val="24"/>
        </w:rPr>
        <w:t>Acil Durum Ekipleri (MEBBİS İSG Modülü)</w:t>
      </w:r>
    </w:p>
    <w:p w:rsidR="00DA57A9" w:rsidRDefault="00743B8D" w:rsidP="00743B8D">
      <w:pPr>
        <w:pStyle w:val="GvdeMetniGirintisi"/>
        <w:tabs>
          <w:tab w:val="left" w:pos="426"/>
        </w:tabs>
        <w:spacing w:before="0" w:after="0" w:line="276" w:lineRule="auto"/>
        <w:jc w:val="both"/>
        <w:rPr>
          <w:b/>
          <w:color w:val="000000" w:themeColor="text1"/>
          <w:sz w:val="24"/>
          <w:szCs w:val="24"/>
        </w:rPr>
      </w:pPr>
      <w:r>
        <w:rPr>
          <w:b/>
          <w:color w:val="000000" w:themeColor="text1"/>
          <w:sz w:val="24"/>
          <w:szCs w:val="24"/>
        </w:rPr>
        <w:t>Ek-</w:t>
      </w:r>
      <w:r w:rsidR="009B54F8">
        <w:rPr>
          <w:b/>
          <w:color w:val="000000" w:themeColor="text1"/>
          <w:sz w:val="24"/>
          <w:szCs w:val="24"/>
        </w:rPr>
        <w:t>2</w:t>
      </w:r>
      <w:r>
        <w:rPr>
          <w:b/>
          <w:color w:val="000000" w:themeColor="text1"/>
          <w:sz w:val="24"/>
          <w:szCs w:val="24"/>
        </w:rPr>
        <w:t xml:space="preserve">: </w:t>
      </w:r>
      <w:r w:rsidR="00CB33CE">
        <w:rPr>
          <w:b/>
          <w:color w:val="000000" w:themeColor="text1"/>
          <w:sz w:val="24"/>
          <w:szCs w:val="24"/>
        </w:rPr>
        <w:t xml:space="preserve">Yerleşim Yeri </w:t>
      </w:r>
      <w:r w:rsidR="00763C39">
        <w:rPr>
          <w:b/>
          <w:color w:val="000000" w:themeColor="text1"/>
          <w:sz w:val="24"/>
          <w:szCs w:val="24"/>
        </w:rPr>
        <w:t>ve Kat Krokileri</w:t>
      </w:r>
    </w:p>
    <w:p w:rsidR="002E1D8F" w:rsidRDefault="000C2C37" w:rsidP="00743B8D">
      <w:pPr>
        <w:pStyle w:val="GvdeMetniGirintisi"/>
        <w:tabs>
          <w:tab w:val="left" w:pos="426"/>
        </w:tabs>
        <w:spacing w:before="0" w:after="0" w:line="276" w:lineRule="auto"/>
        <w:jc w:val="both"/>
        <w:rPr>
          <w:b/>
          <w:color w:val="000000" w:themeColor="text1"/>
          <w:sz w:val="24"/>
          <w:szCs w:val="24"/>
        </w:rPr>
      </w:pPr>
      <w:r>
        <w:rPr>
          <w:b/>
          <w:color w:val="000000" w:themeColor="text1"/>
          <w:sz w:val="24"/>
          <w:szCs w:val="24"/>
        </w:rPr>
        <w:t>Ek-3:</w:t>
      </w:r>
      <w:r w:rsidR="002E1D8F">
        <w:rPr>
          <w:b/>
          <w:color w:val="000000" w:themeColor="text1"/>
          <w:sz w:val="24"/>
          <w:szCs w:val="24"/>
        </w:rPr>
        <w:t xml:space="preserve">Yangın </w:t>
      </w:r>
      <w:r>
        <w:rPr>
          <w:b/>
          <w:color w:val="000000" w:themeColor="text1"/>
          <w:sz w:val="24"/>
          <w:szCs w:val="24"/>
        </w:rPr>
        <w:t xml:space="preserve">İç Düzenleme </w:t>
      </w:r>
      <w:r w:rsidR="002E1D8F">
        <w:rPr>
          <w:b/>
          <w:color w:val="000000" w:themeColor="text1"/>
          <w:sz w:val="24"/>
          <w:szCs w:val="24"/>
        </w:rPr>
        <w:t>Talimatı</w:t>
      </w:r>
    </w:p>
    <w:p w:rsidR="00BD14AB" w:rsidRDefault="00BD14AB" w:rsidP="00AE59F1">
      <w:pPr>
        <w:pStyle w:val="GvdeMetniGirintisi"/>
        <w:spacing w:before="0" w:after="0" w:line="276" w:lineRule="auto"/>
        <w:ind w:left="-284" w:firstLine="568"/>
        <w:jc w:val="both"/>
        <w:rPr>
          <w:b/>
          <w:color w:val="FF0000"/>
          <w:sz w:val="28"/>
          <w:szCs w:val="28"/>
        </w:rPr>
      </w:pPr>
    </w:p>
    <w:p w:rsidR="00BD14AB" w:rsidRPr="00BD14AB" w:rsidRDefault="00AE59F1" w:rsidP="00AE59F1">
      <w:pPr>
        <w:pStyle w:val="GvdeMetniGirintisi"/>
        <w:spacing w:before="0" w:after="0" w:line="276" w:lineRule="auto"/>
        <w:ind w:left="-284" w:firstLine="568"/>
        <w:jc w:val="both"/>
        <w:rPr>
          <w:b/>
          <w:color w:val="FF0000"/>
          <w:sz w:val="26"/>
          <w:szCs w:val="26"/>
        </w:rPr>
      </w:pPr>
      <w:r w:rsidRPr="00BD14AB">
        <w:rPr>
          <w:b/>
          <w:color w:val="FF0000"/>
          <w:sz w:val="26"/>
          <w:szCs w:val="26"/>
        </w:rPr>
        <w:t xml:space="preserve">AÇIKLAMA: </w:t>
      </w:r>
    </w:p>
    <w:p w:rsidR="003F38FF" w:rsidRPr="00BD14AB" w:rsidRDefault="00AE59F1" w:rsidP="00BD14AB">
      <w:pPr>
        <w:pStyle w:val="GvdeMetniGirintisi"/>
        <w:numPr>
          <w:ilvl w:val="0"/>
          <w:numId w:val="43"/>
        </w:numPr>
        <w:spacing w:before="0" w:after="0" w:line="276" w:lineRule="auto"/>
        <w:ind w:left="284" w:hanging="284"/>
        <w:jc w:val="both"/>
        <w:rPr>
          <w:b/>
          <w:color w:val="FF0000"/>
          <w:sz w:val="26"/>
          <w:szCs w:val="26"/>
        </w:rPr>
      </w:pPr>
      <w:r w:rsidRPr="00BD14AB">
        <w:rPr>
          <w:b/>
          <w:color w:val="FF0000"/>
          <w:sz w:val="26"/>
          <w:szCs w:val="26"/>
        </w:rPr>
        <w:t>Okul/Kurumlar Kendilerinde Bulunmayan Tesisatı Veya Sistemi Planlarından Çıkaracaklardır. Örnek sobalı okul kaloriferi, kaloriferli okul sobayı, doğal gaz olmayan doğal gaz tehlikesini, jeneratör yok ise jeneratörü, paratoner olmayan paratoneri vb...</w:t>
      </w:r>
    </w:p>
    <w:p w:rsidR="00BD14AB" w:rsidRPr="00BD14AB" w:rsidRDefault="00BD14AB" w:rsidP="00BD14AB">
      <w:pPr>
        <w:pStyle w:val="GvdeMetniGirintisi"/>
        <w:numPr>
          <w:ilvl w:val="0"/>
          <w:numId w:val="43"/>
        </w:numPr>
        <w:spacing w:before="0" w:after="0" w:line="276" w:lineRule="auto"/>
        <w:ind w:left="284" w:hanging="284"/>
        <w:jc w:val="both"/>
        <w:rPr>
          <w:b/>
          <w:color w:val="FF0000"/>
          <w:sz w:val="26"/>
          <w:szCs w:val="26"/>
        </w:rPr>
      </w:pPr>
      <w:r w:rsidRPr="00BD14AB">
        <w:rPr>
          <w:b/>
          <w:color w:val="FF0000"/>
          <w:sz w:val="26"/>
          <w:szCs w:val="26"/>
        </w:rPr>
        <w:t>Acil durum ekipleri ve tatbikatlar MEBBİS İSG modülüne mutlaka işlenecektir. İşlendikten sonra Acil Durum Ekip Listesi ve Tatbikat raporu MEBBİS İSG modülünden alınarak kullanılabilir</w:t>
      </w:r>
      <w:r w:rsidR="005071A3">
        <w:rPr>
          <w:b/>
          <w:color w:val="FF0000"/>
          <w:sz w:val="26"/>
          <w:szCs w:val="26"/>
        </w:rPr>
        <w:t>.</w:t>
      </w:r>
    </w:p>
    <w:p w:rsidR="000C2C37" w:rsidRDefault="000C2C37" w:rsidP="00037BF6">
      <w:pPr>
        <w:pStyle w:val="GvdeMetniGirintisi"/>
        <w:tabs>
          <w:tab w:val="left" w:pos="426"/>
        </w:tabs>
        <w:spacing w:before="0" w:after="0" w:line="276" w:lineRule="auto"/>
        <w:ind w:left="0"/>
        <w:jc w:val="both"/>
        <w:rPr>
          <w:b/>
          <w:color w:val="000000" w:themeColor="text1"/>
          <w:sz w:val="16"/>
          <w:szCs w:val="16"/>
        </w:rPr>
      </w:pPr>
    </w:p>
    <w:p w:rsidR="000C2C37" w:rsidRPr="00BD14AB" w:rsidRDefault="000C2C37" w:rsidP="000C2C37">
      <w:pPr>
        <w:tabs>
          <w:tab w:val="left" w:pos="8001"/>
        </w:tabs>
        <w:jc w:val="center"/>
        <w:rPr>
          <w:b/>
          <w:color w:val="auto"/>
          <w:sz w:val="28"/>
          <w:szCs w:val="28"/>
        </w:rPr>
      </w:pPr>
      <w:r w:rsidRPr="00BD14AB">
        <w:rPr>
          <w:b/>
          <w:color w:val="auto"/>
          <w:sz w:val="28"/>
          <w:szCs w:val="28"/>
        </w:rPr>
        <w:t>İSG MEBBİS MODÜLÜ</w:t>
      </w:r>
      <w:r w:rsidR="00BD14AB" w:rsidRPr="00BD14AB">
        <w:rPr>
          <w:b/>
          <w:color w:val="auto"/>
          <w:sz w:val="28"/>
          <w:szCs w:val="28"/>
        </w:rPr>
        <w:t xml:space="preserve"> (Bu çizelge yerine MEBBİS çıktısı kullanılabilir.)</w:t>
      </w:r>
    </w:p>
    <w:tbl>
      <w:tblPr>
        <w:tblStyle w:val="TabloKlavuzu"/>
        <w:tblW w:w="10075" w:type="dxa"/>
        <w:tblInd w:w="-29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tblPr>
      <w:tblGrid>
        <w:gridCol w:w="1985"/>
        <w:gridCol w:w="1938"/>
        <w:gridCol w:w="1812"/>
        <w:gridCol w:w="2214"/>
        <w:gridCol w:w="2126"/>
      </w:tblGrid>
      <w:tr w:rsidR="000C2C37" w:rsidTr="000C2C37">
        <w:tc>
          <w:tcPr>
            <w:tcW w:w="10075" w:type="dxa"/>
            <w:gridSpan w:val="5"/>
          </w:tcPr>
          <w:p w:rsidR="000C2C37" w:rsidRPr="00847CC7" w:rsidRDefault="000C2C37" w:rsidP="00435C70">
            <w:pPr>
              <w:tabs>
                <w:tab w:val="left" w:pos="8001"/>
              </w:tabs>
              <w:jc w:val="center"/>
              <w:rPr>
                <w:b/>
                <w:color w:val="C00000"/>
              </w:rPr>
            </w:pPr>
            <w:r w:rsidRPr="00847CC7">
              <w:rPr>
                <w:b/>
                <w:color w:val="C00000"/>
              </w:rPr>
              <w:t>………….EKİBİ</w:t>
            </w:r>
          </w:p>
        </w:tc>
      </w:tr>
      <w:tr w:rsidR="000C2C37" w:rsidTr="000C2C37">
        <w:tc>
          <w:tcPr>
            <w:tcW w:w="1985" w:type="dxa"/>
          </w:tcPr>
          <w:p w:rsidR="000C2C37" w:rsidRPr="00847CC7" w:rsidRDefault="000C2C37" w:rsidP="00435C70">
            <w:pPr>
              <w:tabs>
                <w:tab w:val="left" w:pos="8001"/>
              </w:tabs>
              <w:jc w:val="center"/>
              <w:rPr>
                <w:b/>
                <w:color w:val="C00000"/>
              </w:rPr>
            </w:pPr>
            <w:r w:rsidRPr="00847CC7">
              <w:rPr>
                <w:b/>
                <w:color w:val="C00000"/>
              </w:rPr>
              <w:t>ADI SOYADI</w:t>
            </w:r>
          </w:p>
        </w:tc>
        <w:tc>
          <w:tcPr>
            <w:tcW w:w="1938" w:type="dxa"/>
          </w:tcPr>
          <w:p w:rsidR="000C2C37" w:rsidRPr="00847CC7" w:rsidRDefault="000C2C37" w:rsidP="00435C70">
            <w:pPr>
              <w:tabs>
                <w:tab w:val="left" w:pos="8001"/>
              </w:tabs>
              <w:jc w:val="center"/>
              <w:rPr>
                <w:b/>
                <w:color w:val="C00000"/>
              </w:rPr>
            </w:pPr>
            <w:r w:rsidRPr="00847CC7">
              <w:rPr>
                <w:b/>
                <w:color w:val="C00000"/>
              </w:rPr>
              <w:t>EKİPTEKİ GÖREVİ</w:t>
            </w:r>
          </w:p>
        </w:tc>
        <w:tc>
          <w:tcPr>
            <w:tcW w:w="1812" w:type="dxa"/>
          </w:tcPr>
          <w:p w:rsidR="000C2C37" w:rsidRPr="00847CC7" w:rsidRDefault="000C2C37" w:rsidP="00435C70">
            <w:pPr>
              <w:tabs>
                <w:tab w:val="left" w:pos="8001"/>
              </w:tabs>
              <w:jc w:val="center"/>
              <w:rPr>
                <w:b/>
                <w:color w:val="C00000"/>
              </w:rPr>
            </w:pPr>
            <w:r w:rsidRPr="00847CC7">
              <w:rPr>
                <w:b/>
                <w:color w:val="C00000"/>
              </w:rPr>
              <w:t>ÇALIŞTIĞI BİRİM</w:t>
            </w:r>
          </w:p>
        </w:tc>
        <w:tc>
          <w:tcPr>
            <w:tcW w:w="2214" w:type="dxa"/>
          </w:tcPr>
          <w:p w:rsidR="000C2C37" w:rsidRPr="00847CC7" w:rsidRDefault="000C2C37" w:rsidP="00435C70">
            <w:pPr>
              <w:tabs>
                <w:tab w:val="left" w:pos="8001"/>
              </w:tabs>
              <w:jc w:val="center"/>
              <w:rPr>
                <w:b/>
                <w:color w:val="C00000"/>
              </w:rPr>
            </w:pPr>
            <w:r w:rsidRPr="00847CC7">
              <w:rPr>
                <w:b/>
                <w:color w:val="C00000"/>
              </w:rPr>
              <w:t>SORUMLULUK ALANI</w:t>
            </w:r>
          </w:p>
        </w:tc>
        <w:tc>
          <w:tcPr>
            <w:tcW w:w="2126" w:type="dxa"/>
          </w:tcPr>
          <w:p w:rsidR="000C2C37" w:rsidRPr="00847CC7" w:rsidRDefault="000C2C37" w:rsidP="00435C70">
            <w:pPr>
              <w:tabs>
                <w:tab w:val="left" w:pos="8001"/>
              </w:tabs>
              <w:jc w:val="center"/>
              <w:rPr>
                <w:b/>
                <w:color w:val="C00000"/>
              </w:rPr>
            </w:pPr>
            <w:r w:rsidRPr="00847CC7">
              <w:rPr>
                <w:b/>
                <w:color w:val="C00000"/>
              </w:rPr>
              <w:t>İRTİBAT BİLGİSİ</w:t>
            </w:r>
          </w:p>
        </w:tc>
      </w:tr>
      <w:tr w:rsidR="000C2C37" w:rsidTr="00305C9F">
        <w:tc>
          <w:tcPr>
            <w:tcW w:w="1985" w:type="dxa"/>
          </w:tcPr>
          <w:p w:rsidR="000C2C37" w:rsidRPr="00305C9F" w:rsidRDefault="000C2C37" w:rsidP="00305C9F">
            <w:pPr>
              <w:tabs>
                <w:tab w:val="left" w:pos="8001"/>
              </w:tabs>
              <w:jc w:val="center"/>
              <w:rPr>
                <w:b/>
                <w:color w:val="000000" w:themeColor="text1"/>
              </w:rPr>
            </w:pPr>
          </w:p>
        </w:tc>
        <w:tc>
          <w:tcPr>
            <w:tcW w:w="1938" w:type="dxa"/>
          </w:tcPr>
          <w:p w:rsidR="000C2C37" w:rsidRPr="00847CC7" w:rsidRDefault="000C2C37" w:rsidP="00435C70">
            <w:pPr>
              <w:tabs>
                <w:tab w:val="left" w:pos="8001"/>
              </w:tabs>
              <w:jc w:val="center"/>
              <w:rPr>
                <w:b/>
              </w:rPr>
            </w:pPr>
          </w:p>
        </w:tc>
        <w:tc>
          <w:tcPr>
            <w:tcW w:w="1812" w:type="dxa"/>
          </w:tcPr>
          <w:p w:rsidR="000C2C37" w:rsidRPr="00847CC7" w:rsidRDefault="000C2C37" w:rsidP="00435C70">
            <w:pPr>
              <w:tabs>
                <w:tab w:val="left" w:pos="8001"/>
              </w:tabs>
              <w:jc w:val="center"/>
              <w:rPr>
                <w:b/>
              </w:rPr>
            </w:pPr>
          </w:p>
        </w:tc>
        <w:tc>
          <w:tcPr>
            <w:tcW w:w="2214" w:type="dxa"/>
          </w:tcPr>
          <w:p w:rsidR="000C2C37" w:rsidRPr="00847CC7" w:rsidRDefault="000C2C37" w:rsidP="00435C70">
            <w:pPr>
              <w:tabs>
                <w:tab w:val="left" w:pos="8001"/>
              </w:tabs>
              <w:jc w:val="center"/>
              <w:rPr>
                <w:b/>
              </w:rPr>
            </w:pPr>
          </w:p>
        </w:tc>
        <w:tc>
          <w:tcPr>
            <w:tcW w:w="2126" w:type="dxa"/>
          </w:tcPr>
          <w:p w:rsidR="000C2C37" w:rsidRPr="00847CC7" w:rsidRDefault="000C2C37" w:rsidP="00435C70">
            <w:pPr>
              <w:tabs>
                <w:tab w:val="left" w:pos="8001"/>
              </w:tabs>
              <w:jc w:val="center"/>
              <w:rPr>
                <w:b/>
              </w:rPr>
            </w:pPr>
          </w:p>
        </w:tc>
        <w:bookmarkStart w:id="1" w:name="_GoBack"/>
        <w:bookmarkEnd w:id="1"/>
      </w:tr>
      <w:tr w:rsidR="00305C9F" w:rsidTr="00305C9F">
        <w:tc>
          <w:tcPr>
            <w:tcW w:w="1985" w:type="dxa"/>
          </w:tcPr>
          <w:p w:rsidR="00305C9F" w:rsidRPr="00305C9F" w:rsidRDefault="00305C9F" w:rsidP="00305C9F">
            <w:pPr>
              <w:jc w:val="center"/>
              <w:rPr>
                <w:color w:val="000000" w:themeColor="text1"/>
              </w:rPr>
            </w:pPr>
          </w:p>
        </w:tc>
        <w:tc>
          <w:tcPr>
            <w:tcW w:w="1938" w:type="dxa"/>
          </w:tcPr>
          <w:p w:rsidR="00305C9F" w:rsidRDefault="00305C9F" w:rsidP="00435C70">
            <w:pPr>
              <w:tabs>
                <w:tab w:val="left" w:pos="8001"/>
              </w:tabs>
              <w:jc w:val="center"/>
              <w:rPr>
                <w:b/>
                <w:sz w:val="28"/>
                <w:szCs w:val="28"/>
              </w:rPr>
            </w:pPr>
          </w:p>
        </w:tc>
        <w:tc>
          <w:tcPr>
            <w:tcW w:w="1812" w:type="dxa"/>
          </w:tcPr>
          <w:p w:rsidR="00305C9F" w:rsidRDefault="00305C9F" w:rsidP="00435C70">
            <w:pPr>
              <w:tabs>
                <w:tab w:val="left" w:pos="8001"/>
              </w:tabs>
              <w:jc w:val="center"/>
              <w:rPr>
                <w:b/>
                <w:sz w:val="28"/>
                <w:szCs w:val="28"/>
              </w:rPr>
            </w:pPr>
          </w:p>
        </w:tc>
        <w:tc>
          <w:tcPr>
            <w:tcW w:w="2214" w:type="dxa"/>
          </w:tcPr>
          <w:p w:rsidR="00305C9F" w:rsidRDefault="00305C9F" w:rsidP="00435C70">
            <w:pPr>
              <w:tabs>
                <w:tab w:val="left" w:pos="8001"/>
              </w:tabs>
              <w:jc w:val="center"/>
              <w:rPr>
                <w:b/>
                <w:sz w:val="28"/>
                <w:szCs w:val="28"/>
              </w:rPr>
            </w:pPr>
          </w:p>
        </w:tc>
        <w:tc>
          <w:tcPr>
            <w:tcW w:w="2126" w:type="dxa"/>
          </w:tcPr>
          <w:p w:rsidR="00305C9F" w:rsidRDefault="00305C9F" w:rsidP="00435C70">
            <w:pPr>
              <w:tabs>
                <w:tab w:val="left" w:pos="8001"/>
              </w:tabs>
              <w:jc w:val="center"/>
              <w:rPr>
                <w:b/>
                <w:sz w:val="28"/>
                <w:szCs w:val="28"/>
              </w:rPr>
            </w:pPr>
          </w:p>
        </w:tc>
      </w:tr>
      <w:tr w:rsidR="00305C9F" w:rsidTr="00305C9F">
        <w:tc>
          <w:tcPr>
            <w:tcW w:w="1985" w:type="dxa"/>
          </w:tcPr>
          <w:p w:rsidR="00305C9F" w:rsidRPr="00305C9F" w:rsidRDefault="00305C9F" w:rsidP="00305C9F">
            <w:pPr>
              <w:jc w:val="center"/>
              <w:rPr>
                <w:color w:val="000000" w:themeColor="text1"/>
              </w:rPr>
            </w:pPr>
          </w:p>
        </w:tc>
        <w:tc>
          <w:tcPr>
            <w:tcW w:w="1938" w:type="dxa"/>
          </w:tcPr>
          <w:p w:rsidR="00305C9F" w:rsidRDefault="00305C9F" w:rsidP="00435C70">
            <w:pPr>
              <w:tabs>
                <w:tab w:val="left" w:pos="8001"/>
              </w:tabs>
              <w:jc w:val="center"/>
              <w:rPr>
                <w:b/>
                <w:sz w:val="28"/>
                <w:szCs w:val="28"/>
              </w:rPr>
            </w:pPr>
          </w:p>
        </w:tc>
        <w:tc>
          <w:tcPr>
            <w:tcW w:w="1812" w:type="dxa"/>
          </w:tcPr>
          <w:p w:rsidR="00305C9F" w:rsidRDefault="00305C9F" w:rsidP="00435C70">
            <w:pPr>
              <w:tabs>
                <w:tab w:val="left" w:pos="8001"/>
              </w:tabs>
              <w:jc w:val="center"/>
              <w:rPr>
                <w:b/>
                <w:sz w:val="28"/>
                <w:szCs w:val="28"/>
              </w:rPr>
            </w:pPr>
          </w:p>
        </w:tc>
        <w:tc>
          <w:tcPr>
            <w:tcW w:w="2214" w:type="dxa"/>
          </w:tcPr>
          <w:p w:rsidR="00305C9F" w:rsidRDefault="00305C9F" w:rsidP="00435C70">
            <w:pPr>
              <w:tabs>
                <w:tab w:val="left" w:pos="8001"/>
              </w:tabs>
              <w:jc w:val="center"/>
              <w:rPr>
                <w:b/>
                <w:sz w:val="28"/>
                <w:szCs w:val="28"/>
              </w:rPr>
            </w:pPr>
          </w:p>
        </w:tc>
        <w:tc>
          <w:tcPr>
            <w:tcW w:w="2126" w:type="dxa"/>
          </w:tcPr>
          <w:p w:rsidR="00305C9F" w:rsidRDefault="00305C9F" w:rsidP="00435C70">
            <w:pPr>
              <w:tabs>
                <w:tab w:val="left" w:pos="8001"/>
              </w:tabs>
              <w:jc w:val="center"/>
              <w:rPr>
                <w:b/>
                <w:sz w:val="28"/>
                <w:szCs w:val="28"/>
              </w:rPr>
            </w:pPr>
          </w:p>
        </w:tc>
      </w:tr>
      <w:tr w:rsidR="00305C9F" w:rsidTr="00305C9F">
        <w:tc>
          <w:tcPr>
            <w:tcW w:w="1985" w:type="dxa"/>
          </w:tcPr>
          <w:p w:rsidR="00305C9F" w:rsidRPr="00305C9F" w:rsidRDefault="00305C9F" w:rsidP="000B2C0B">
            <w:pPr>
              <w:rPr>
                <w:color w:val="000000" w:themeColor="text1"/>
              </w:rPr>
            </w:pPr>
          </w:p>
        </w:tc>
        <w:tc>
          <w:tcPr>
            <w:tcW w:w="1938" w:type="dxa"/>
          </w:tcPr>
          <w:p w:rsidR="00305C9F" w:rsidRDefault="00305C9F" w:rsidP="00435C70">
            <w:pPr>
              <w:tabs>
                <w:tab w:val="left" w:pos="8001"/>
              </w:tabs>
              <w:jc w:val="center"/>
              <w:rPr>
                <w:b/>
                <w:sz w:val="28"/>
                <w:szCs w:val="28"/>
              </w:rPr>
            </w:pPr>
          </w:p>
        </w:tc>
        <w:tc>
          <w:tcPr>
            <w:tcW w:w="1812" w:type="dxa"/>
          </w:tcPr>
          <w:p w:rsidR="00305C9F" w:rsidRDefault="00305C9F" w:rsidP="00435C70">
            <w:pPr>
              <w:tabs>
                <w:tab w:val="left" w:pos="8001"/>
              </w:tabs>
              <w:jc w:val="center"/>
              <w:rPr>
                <w:b/>
                <w:sz w:val="28"/>
                <w:szCs w:val="28"/>
              </w:rPr>
            </w:pPr>
          </w:p>
        </w:tc>
        <w:tc>
          <w:tcPr>
            <w:tcW w:w="2214" w:type="dxa"/>
          </w:tcPr>
          <w:p w:rsidR="00305C9F" w:rsidRDefault="00305C9F" w:rsidP="00435C70">
            <w:pPr>
              <w:tabs>
                <w:tab w:val="left" w:pos="8001"/>
              </w:tabs>
              <w:jc w:val="center"/>
              <w:rPr>
                <w:b/>
                <w:sz w:val="28"/>
                <w:szCs w:val="28"/>
              </w:rPr>
            </w:pPr>
          </w:p>
        </w:tc>
        <w:tc>
          <w:tcPr>
            <w:tcW w:w="2126" w:type="dxa"/>
          </w:tcPr>
          <w:p w:rsidR="00305C9F" w:rsidRDefault="00305C9F" w:rsidP="00435C70">
            <w:pPr>
              <w:tabs>
                <w:tab w:val="left" w:pos="8001"/>
              </w:tabs>
              <w:jc w:val="center"/>
              <w:rPr>
                <w:b/>
                <w:sz w:val="28"/>
                <w:szCs w:val="28"/>
              </w:rPr>
            </w:pPr>
          </w:p>
        </w:tc>
      </w:tr>
      <w:bookmarkEnd w:id="0"/>
    </w:tbl>
    <w:p w:rsidR="002E1D8F" w:rsidRDefault="002E1D8F" w:rsidP="000319E1">
      <w:pPr>
        <w:pStyle w:val="GvdeMetniGirintisi"/>
        <w:tabs>
          <w:tab w:val="left" w:pos="426"/>
        </w:tabs>
        <w:spacing w:before="0" w:after="0" w:line="276" w:lineRule="auto"/>
        <w:ind w:left="-142"/>
        <w:jc w:val="both"/>
        <w:rPr>
          <w:b/>
          <w:noProof/>
          <w:color w:val="000000" w:themeColor="text1"/>
          <w:sz w:val="24"/>
          <w:szCs w:val="24"/>
        </w:rPr>
      </w:pPr>
    </w:p>
    <w:p w:rsidR="00BD14AB" w:rsidRDefault="00BD14AB" w:rsidP="000319E1">
      <w:pPr>
        <w:pStyle w:val="GvdeMetniGirintisi"/>
        <w:tabs>
          <w:tab w:val="left" w:pos="426"/>
        </w:tabs>
        <w:spacing w:before="0" w:after="0" w:line="276" w:lineRule="auto"/>
        <w:ind w:left="-142"/>
        <w:jc w:val="both"/>
        <w:rPr>
          <w:b/>
          <w:color w:val="000000" w:themeColor="text1"/>
          <w:sz w:val="24"/>
          <w:szCs w:val="24"/>
        </w:rPr>
      </w:pPr>
      <w:r>
        <w:rPr>
          <w:b/>
          <w:noProof/>
          <w:color w:val="000000" w:themeColor="text1"/>
          <w:sz w:val="24"/>
          <w:szCs w:val="24"/>
        </w:rPr>
        <w:lastRenderedPageBreak/>
        <w:drawing>
          <wp:inline distT="0" distB="0" distL="0" distR="0">
            <wp:extent cx="6276975" cy="4372238"/>
            <wp:effectExtent l="0" t="0" r="0" b="9525"/>
            <wp:docPr id="1" name="Resim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MİN.jpg"/>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85340" cy="4378064"/>
                    </a:xfrm>
                    <a:prstGeom prst="rect">
                      <a:avLst/>
                    </a:prstGeom>
                  </pic:spPr>
                </pic:pic>
              </a:graphicData>
            </a:graphic>
          </wp:inline>
        </w:drawing>
      </w:r>
    </w:p>
    <w:p w:rsidR="002E1D8F" w:rsidRDefault="00397E7F" w:rsidP="000319E1">
      <w:pPr>
        <w:pStyle w:val="GvdeMetniGirintisi"/>
        <w:tabs>
          <w:tab w:val="left" w:pos="426"/>
        </w:tabs>
        <w:spacing w:before="0" w:after="0" w:line="276" w:lineRule="auto"/>
        <w:ind w:left="-142"/>
        <w:jc w:val="both"/>
        <w:rPr>
          <w:b/>
          <w:color w:val="000000" w:themeColor="text1"/>
          <w:sz w:val="24"/>
          <w:szCs w:val="24"/>
        </w:rPr>
      </w:pPr>
      <w:hyperlink r:id="rId18" w:history="1">
        <w:r w:rsidR="007F5811" w:rsidRPr="007F5811">
          <w:rPr>
            <w:rStyle w:val="Kpr"/>
            <w:b/>
            <w:sz w:val="24"/>
            <w:szCs w:val="24"/>
          </w:rPr>
          <w:t>www.eğitimhane.com</w:t>
        </w:r>
      </w:hyperlink>
    </w:p>
    <w:p w:rsidR="002E1D8F" w:rsidRDefault="002E1D8F" w:rsidP="00763C39">
      <w:pPr>
        <w:pStyle w:val="GvdeMetniGirintisi"/>
        <w:tabs>
          <w:tab w:val="left" w:pos="426"/>
        </w:tabs>
        <w:spacing w:before="0" w:after="0" w:line="276" w:lineRule="auto"/>
        <w:ind w:left="-142"/>
        <w:jc w:val="both"/>
        <w:rPr>
          <w:b/>
          <w:color w:val="000000" w:themeColor="text1"/>
          <w:sz w:val="24"/>
          <w:szCs w:val="24"/>
        </w:rPr>
      </w:pPr>
      <w:r>
        <w:rPr>
          <w:b/>
          <w:noProof/>
          <w:color w:val="000000" w:themeColor="text1"/>
          <w:sz w:val="24"/>
          <w:szCs w:val="24"/>
        </w:rPr>
        <w:lastRenderedPageBreak/>
        <w:drawing>
          <wp:inline distT="0" distB="0" distL="0" distR="0">
            <wp:extent cx="6190364" cy="8375198"/>
            <wp:effectExtent l="19050" t="0" r="886" b="0"/>
            <wp:docPr id="2" name="Resim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NG TALİMATI.jpg"/>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06637" cy="8397214"/>
                    </a:xfrm>
                    <a:prstGeom prst="rect">
                      <a:avLst/>
                    </a:prstGeom>
                  </pic:spPr>
                </pic:pic>
              </a:graphicData>
            </a:graphic>
          </wp:inline>
        </w:drawing>
      </w:r>
    </w:p>
    <w:sectPr w:rsidR="002E1D8F" w:rsidSect="007E69A0">
      <w:headerReference w:type="default" r:id="rId20"/>
      <w:pgSz w:w="11907" w:h="16839" w:code="9"/>
      <w:pgMar w:top="2676" w:right="680" w:bottom="1418" w:left="1134" w:header="624" w:footer="0" w:gutter="0"/>
      <w:pgBorders w:display="notFirstPage" w:offsetFrom="page">
        <w:top w:val="single" w:sz="12" w:space="24" w:color="C00000"/>
        <w:left w:val="single" w:sz="12" w:space="24" w:color="C00000"/>
        <w:bottom w:val="single" w:sz="12" w:space="24" w:color="C00000"/>
        <w:right w:val="single" w:sz="12" w:space="24" w:color="C00000"/>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931" w:rsidRDefault="00E42931">
      <w:pPr>
        <w:spacing w:after="0" w:line="240" w:lineRule="auto"/>
      </w:pPr>
      <w:r>
        <w:separator/>
      </w:r>
    </w:p>
  </w:endnote>
  <w:endnote w:type="continuationSeparator" w:id="1">
    <w:p w:rsidR="00E42931" w:rsidRDefault="00E42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931" w:rsidRDefault="00E42931">
      <w:pPr>
        <w:spacing w:after="0" w:line="240" w:lineRule="auto"/>
      </w:pPr>
      <w:r>
        <w:separator/>
      </w:r>
    </w:p>
  </w:footnote>
  <w:footnote w:type="continuationSeparator" w:id="1">
    <w:p w:rsidR="00E42931" w:rsidRDefault="00E42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07"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26"/>
      <w:gridCol w:w="5114"/>
      <w:gridCol w:w="1560"/>
      <w:gridCol w:w="1807"/>
    </w:tblGrid>
    <w:tr w:rsidR="00E65619" w:rsidTr="007E69A0">
      <w:trPr>
        <w:cantSplit/>
        <w:trHeight w:hRule="exact" w:val="283"/>
      </w:trPr>
      <w:tc>
        <w:tcPr>
          <w:tcW w:w="2226" w:type="dxa"/>
          <w:vMerge w:val="restart"/>
          <w:vAlign w:val="center"/>
        </w:tcPr>
        <w:p w:rsidR="00E65619" w:rsidRPr="00920612" w:rsidRDefault="00E65619" w:rsidP="007079A8">
          <w:pPr>
            <w:pStyle w:val="stbilgi0"/>
            <w:ind w:left="-359" w:firstLine="302"/>
            <w:jc w:val="center"/>
            <w:rPr>
              <w:b/>
              <w:sz w:val="16"/>
            </w:rPr>
          </w:pPr>
          <w:r>
            <w:rPr>
              <w:b/>
              <w:sz w:val="16"/>
            </w:rPr>
            <w:ptab w:relativeTo="margin" w:alignment="left" w:leader="none"/>
          </w:r>
          <w:r w:rsidRPr="00D336F5">
            <w:rPr>
              <w:rFonts w:ascii="Times New Roman" w:hAnsi="Times New Roman"/>
              <w:noProof/>
              <w:position w:val="-28"/>
            </w:rPr>
            <w:drawing>
              <wp:inline distT="0" distB="0" distL="0" distR="0">
                <wp:extent cx="981175" cy="981175"/>
                <wp:effectExtent l="0" t="0" r="9525" b="9525"/>
                <wp:docPr id="239" name="Resim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1175" cy="981175"/>
                        </a:xfrm>
                        <a:prstGeom prst="rect">
                          <a:avLst/>
                        </a:prstGeom>
                        <a:noFill/>
                        <a:ln>
                          <a:noFill/>
                        </a:ln>
                      </pic:spPr>
                    </pic:pic>
                  </a:graphicData>
                </a:graphic>
              </wp:inline>
            </w:drawing>
          </w:r>
        </w:p>
      </w:tc>
      <w:tc>
        <w:tcPr>
          <w:tcW w:w="5114" w:type="dxa"/>
          <w:vMerge w:val="restart"/>
          <w:vAlign w:val="center"/>
        </w:tcPr>
        <w:p w:rsidR="00E65619" w:rsidRPr="00B241AF" w:rsidRDefault="00E65619" w:rsidP="0015137F">
          <w:pPr>
            <w:tabs>
              <w:tab w:val="left" w:pos="1330"/>
            </w:tabs>
            <w:spacing w:before="0" w:after="0" w:line="240" w:lineRule="auto"/>
            <w:jc w:val="center"/>
            <w:rPr>
              <w:rFonts w:ascii="Times New Roman" w:hAnsi="Times New Roman"/>
              <w:b/>
              <w:color w:val="002060"/>
            </w:rPr>
          </w:pPr>
          <w:r w:rsidRPr="00B241AF">
            <w:rPr>
              <w:rFonts w:ascii="Times New Roman" w:hAnsi="Times New Roman"/>
              <w:b/>
              <w:color w:val="002060"/>
            </w:rPr>
            <w:t>T.C.</w:t>
          </w:r>
        </w:p>
        <w:p w:rsidR="00E65619" w:rsidRPr="00B241AF" w:rsidRDefault="00393F1B" w:rsidP="0015137F">
          <w:pPr>
            <w:tabs>
              <w:tab w:val="left" w:pos="1330"/>
            </w:tabs>
            <w:spacing w:before="0" w:after="0" w:line="240" w:lineRule="auto"/>
            <w:jc w:val="center"/>
            <w:rPr>
              <w:rFonts w:ascii="Times New Roman" w:hAnsi="Times New Roman"/>
              <w:b/>
              <w:color w:val="002060"/>
            </w:rPr>
          </w:pPr>
          <w:r>
            <w:rPr>
              <w:rFonts w:ascii="Times New Roman" w:hAnsi="Times New Roman"/>
              <w:b/>
              <w:color w:val="002060"/>
            </w:rPr>
            <w:t>SEFERİHİSAR</w:t>
          </w:r>
          <w:r w:rsidR="000B2C0B">
            <w:rPr>
              <w:rFonts w:ascii="Times New Roman" w:hAnsi="Times New Roman"/>
              <w:b/>
              <w:color w:val="002060"/>
            </w:rPr>
            <w:t xml:space="preserve"> </w:t>
          </w:r>
          <w:r w:rsidR="00E65619" w:rsidRPr="00B241AF">
            <w:rPr>
              <w:rFonts w:ascii="Times New Roman" w:hAnsi="Times New Roman"/>
              <w:b/>
              <w:color w:val="002060"/>
            </w:rPr>
            <w:t>KAYMAKAMLIĞI</w:t>
          </w:r>
        </w:p>
        <w:p w:rsidR="00E65619" w:rsidRPr="00920612" w:rsidRDefault="00393F1B" w:rsidP="0015137F">
          <w:pPr>
            <w:shd w:val="clear" w:color="auto" w:fill="FFFCFF"/>
            <w:tabs>
              <w:tab w:val="left" w:pos="1330"/>
            </w:tabs>
            <w:spacing w:line="360" w:lineRule="auto"/>
            <w:jc w:val="center"/>
            <w:rPr>
              <w:rFonts w:ascii="Times New Roman" w:eastAsia="Times New Roman" w:hAnsi="Times New Roman" w:cs="Times New Roman"/>
              <w:b/>
              <w:bCs/>
              <w:color w:val="000000"/>
              <w:sz w:val="28"/>
              <w:szCs w:val="28"/>
            </w:rPr>
          </w:pPr>
          <w:r>
            <w:rPr>
              <w:rFonts w:ascii="Times New Roman" w:hAnsi="Times New Roman"/>
              <w:b/>
              <w:color w:val="002060"/>
            </w:rPr>
            <w:t>MUHARREM GÜLPINAR ORTAOKULU</w:t>
          </w:r>
        </w:p>
      </w:tc>
      <w:tc>
        <w:tcPr>
          <w:tcW w:w="1560" w:type="dxa"/>
          <w:vAlign w:val="center"/>
        </w:tcPr>
        <w:p w:rsidR="00E65619" w:rsidRPr="003A17C3" w:rsidRDefault="00E65619" w:rsidP="0015137F">
          <w:pPr>
            <w:pStyle w:val="stbilgi0"/>
            <w:tabs>
              <w:tab w:val="left" w:pos="1489"/>
            </w:tabs>
          </w:pPr>
          <w:r w:rsidRPr="003A17C3">
            <w:t>Doküman No</w:t>
          </w:r>
        </w:p>
      </w:tc>
      <w:tc>
        <w:tcPr>
          <w:tcW w:w="1807" w:type="dxa"/>
          <w:vAlign w:val="center"/>
        </w:tcPr>
        <w:p w:rsidR="00E65619" w:rsidRPr="003A17C3" w:rsidRDefault="00B241AF" w:rsidP="008E68C4">
          <w:pPr>
            <w:pStyle w:val="stbilgi0"/>
            <w:jc w:val="center"/>
          </w:pPr>
          <w:r>
            <w:t>KD-12.02</w:t>
          </w:r>
        </w:p>
      </w:tc>
    </w:tr>
    <w:tr w:rsidR="00E65619" w:rsidTr="007E69A0">
      <w:trPr>
        <w:cantSplit/>
        <w:trHeight w:hRule="exact" w:val="283"/>
      </w:trPr>
      <w:tc>
        <w:tcPr>
          <w:tcW w:w="2226" w:type="dxa"/>
          <w:vMerge/>
          <w:vAlign w:val="center"/>
        </w:tcPr>
        <w:p w:rsidR="00E65619" w:rsidRDefault="00E65619" w:rsidP="0015137F">
          <w:pPr>
            <w:pStyle w:val="stbilgi0"/>
            <w:ind w:left="-58"/>
            <w:jc w:val="center"/>
          </w:pPr>
        </w:p>
      </w:tc>
      <w:tc>
        <w:tcPr>
          <w:tcW w:w="5114" w:type="dxa"/>
          <w:vMerge/>
          <w:vAlign w:val="center"/>
        </w:tcPr>
        <w:p w:rsidR="00E65619" w:rsidRDefault="00E65619" w:rsidP="0015137F">
          <w:pPr>
            <w:pStyle w:val="stbilgi0"/>
            <w:jc w:val="center"/>
            <w:rPr>
              <w:rFonts w:ascii="Arial Black" w:hAnsi="Arial Black"/>
              <w:sz w:val="26"/>
            </w:rPr>
          </w:pPr>
        </w:p>
      </w:tc>
      <w:tc>
        <w:tcPr>
          <w:tcW w:w="1560" w:type="dxa"/>
          <w:vAlign w:val="center"/>
        </w:tcPr>
        <w:p w:rsidR="00E65619" w:rsidRPr="003A17C3" w:rsidRDefault="00E65619" w:rsidP="0015137F">
          <w:pPr>
            <w:pStyle w:val="stbilgi0"/>
            <w:tabs>
              <w:tab w:val="left" w:pos="1489"/>
            </w:tabs>
          </w:pPr>
          <w:r w:rsidRPr="003A17C3">
            <w:t>İlk Yayın Tarihi</w:t>
          </w:r>
        </w:p>
      </w:tc>
      <w:tc>
        <w:tcPr>
          <w:tcW w:w="1807" w:type="dxa"/>
          <w:vAlign w:val="center"/>
        </w:tcPr>
        <w:p w:rsidR="00E65619" w:rsidRPr="006702C8" w:rsidRDefault="00B241AF" w:rsidP="006F453B">
          <w:pPr>
            <w:pStyle w:val="stbilgi0"/>
            <w:jc w:val="center"/>
          </w:pPr>
          <w:r>
            <w:t>......</w:t>
          </w:r>
        </w:p>
      </w:tc>
    </w:tr>
    <w:tr w:rsidR="00E65619" w:rsidTr="007E69A0">
      <w:trPr>
        <w:cantSplit/>
        <w:trHeight w:hRule="exact" w:val="283"/>
      </w:trPr>
      <w:tc>
        <w:tcPr>
          <w:tcW w:w="2226" w:type="dxa"/>
          <w:vMerge/>
        </w:tcPr>
        <w:p w:rsidR="00E65619" w:rsidRDefault="00E65619" w:rsidP="0015137F">
          <w:pPr>
            <w:pStyle w:val="stbilgi0"/>
            <w:jc w:val="center"/>
            <w:rPr>
              <w:rFonts w:ascii="Comic Sans MS" w:hAnsi="Comic Sans MS"/>
              <w:sz w:val="40"/>
            </w:rPr>
          </w:pPr>
        </w:p>
      </w:tc>
      <w:tc>
        <w:tcPr>
          <w:tcW w:w="5114" w:type="dxa"/>
          <w:vMerge/>
        </w:tcPr>
        <w:p w:rsidR="00E65619" w:rsidRDefault="00E65619" w:rsidP="0015137F">
          <w:pPr>
            <w:pStyle w:val="stbilgi0"/>
          </w:pPr>
        </w:p>
      </w:tc>
      <w:tc>
        <w:tcPr>
          <w:tcW w:w="1560" w:type="dxa"/>
          <w:vAlign w:val="center"/>
        </w:tcPr>
        <w:p w:rsidR="00E65619" w:rsidRPr="003A17C3" w:rsidRDefault="00E65619" w:rsidP="0015137F">
          <w:pPr>
            <w:pStyle w:val="stbilgi0"/>
            <w:tabs>
              <w:tab w:val="left" w:pos="1489"/>
            </w:tabs>
          </w:pPr>
          <w:r w:rsidRPr="003A17C3">
            <w:t>Revizyon Tarihi</w:t>
          </w:r>
        </w:p>
      </w:tc>
      <w:tc>
        <w:tcPr>
          <w:tcW w:w="1807" w:type="dxa"/>
          <w:vAlign w:val="center"/>
        </w:tcPr>
        <w:p w:rsidR="00E65619" w:rsidRPr="003A17C3" w:rsidRDefault="00E65619" w:rsidP="0015137F">
          <w:pPr>
            <w:pStyle w:val="stbilgi0"/>
            <w:jc w:val="center"/>
          </w:pPr>
          <w:r>
            <w:t>.../…/……</w:t>
          </w:r>
        </w:p>
      </w:tc>
    </w:tr>
    <w:tr w:rsidR="00E65619" w:rsidTr="007E69A0">
      <w:trPr>
        <w:cantSplit/>
        <w:trHeight w:hRule="exact" w:val="283"/>
      </w:trPr>
      <w:tc>
        <w:tcPr>
          <w:tcW w:w="2226" w:type="dxa"/>
          <w:vMerge/>
        </w:tcPr>
        <w:p w:rsidR="00E65619" w:rsidRDefault="00E65619" w:rsidP="0015137F">
          <w:pPr>
            <w:pStyle w:val="stbilgi0"/>
            <w:jc w:val="center"/>
            <w:rPr>
              <w:rFonts w:ascii="Comic Sans MS" w:hAnsi="Comic Sans MS"/>
              <w:sz w:val="40"/>
            </w:rPr>
          </w:pPr>
        </w:p>
      </w:tc>
      <w:tc>
        <w:tcPr>
          <w:tcW w:w="5114" w:type="dxa"/>
          <w:vMerge w:val="restart"/>
          <w:vAlign w:val="center"/>
        </w:tcPr>
        <w:p w:rsidR="00E65619" w:rsidRDefault="00E65619" w:rsidP="00434245">
          <w:pPr>
            <w:shd w:val="clear" w:color="auto" w:fill="FFFCFF"/>
            <w:tabs>
              <w:tab w:val="left" w:pos="1330"/>
            </w:tabs>
            <w:spacing w:after="0" w:line="240" w:lineRule="auto"/>
            <w:jc w:val="center"/>
            <w:rPr>
              <w:rFonts w:ascii="Times New Roman" w:hAnsi="Times New Roman"/>
              <w:b/>
              <w:color w:val="FF0000"/>
              <w:sz w:val="28"/>
              <w:szCs w:val="28"/>
            </w:rPr>
          </w:pPr>
          <w:r>
            <w:rPr>
              <w:rFonts w:ascii="Times New Roman" w:hAnsi="Times New Roman"/>
              <w:b/>
              <w:color w:val="FF0000"/>
              <w:sz w:val="28"/>
              <w:szCs w:val="28"/>
            </w:rPr>
            <w:t xml:space="preserve">YANGIN </w:t>
          </w:r>
          <w:r w:rsidR="008E68C4">
            <w:rPr>
              <w:rFonts w:ascii="Times New Roman" w:hAnsi="Times New Roman"/>
              <w:b/>
              <w:color w:val="FF0000"/>
              <w:sz w:val="28"/>
              <w:szCs w:val="28"/>
            </w:rPr>
            <w:t>ÖNLEME ve SÖNDÜRME</w:t>
          </w:r>
        </w:p>
        <w:p w:rsidR="00E65619" w:rsidRPr="007C7569" w:rsidRDefault="00C843F5" w:rsidP="00C843F5">
          <w:pPr>
            <w:shd w:val="clear" w:color="auto" w:fill="FFFCFF"/>
            <w:tabs>
              <w:tab w:val="left" w:pos="1330"/>
            </w:tabs>
            <w:spacing w:after="0" w:line="240" w:lineRule="auto"/>
            <w:jc w:val="center"/>
            <w:rPr>
              <w:rFonts w:ascii="Times New Roman" w:hAnsi="Times New Roman"/>
              <w:b/>
              <w:sz w:val="28"/>
              <w:szCs w:val="28"/>
            </w:rPr>
          </w:pPr>
          <w:r>
            <w:rPr>
              <w:rFonts w:ascii="Times New Roman" w:hAnsi="Times New Roman"/>
              <w:b/>
              <w:color w:val="FF0000"/>
              <w:sz w:val="28"/>
              <w:szCs w:val="28"/>
            </w:rPr>
            <w:t>İÇ DÜZENLEMESİ</w:t>
          </w:r>
        </w:p>
      </w:tc>
      <w:tc>
        <w:tcPr>
          <w:tcW w:w="1560" w:type="dxa"/>
          <w:vAlign w:val="center"/>
        </w:tcPr>
        <w:p w:rsidR="00E65619" w:rsidRPr="003A17C3" w:rsidRDefault="00E65619" w:rsidP="0015137F">
          <w:pPr>
            <w:pStyle w:val="stbilgi0"/>
          </w:pPr>
          <w:r w:rsidRPr="003A17C3">
            <w:t>Revizyon No</w:t>
          </w:r>
        </w:p>
      </w:tc>
      <w:tc>
        <w:tcPr>
          <w:tcW w:w="1807" w:type="dxa"/>
          <w:vAlign w:val="center"/>
        </w:tcPr>
        <w:p w:rsidR="00E65619" w:rsidRPr="003A17C3" w:rsidRDefault="00E65619" w:rsidP="0015137F">
          <w:pPr>
            <w:pStyle w:val="stbilgi0"/>
            <w:jc w:val="center"/>
          </w:pPr>
          <w:r>
            <w:t>00</w:t>
          </w:r>
        </w:p>
      </w:tc>
    </w:tr>
    <w:tr w:rsidR="00E65619" w:rsidTr="007E69A0">
      <w:trPr>
        <w:cantSplit/>
        <w:trHeight w:hRule="exact" w:val="283"/>
      </w:trPr>
      <w:tc>
        <w:tcPr>
          <w:tcW w:w="2226" w:type="dxa"/>
          <w:vMerge/>
        </w:tcPr>
        <w:p w:rsidR="00E65619" w:rsidRDefault="00E65619" w:rsidP="0015137F">
          <w:pPr>
            <w:pStyle w:val="stbilgi0"/>
            <w:jc w:val="center"/>
            <w:rPr>
              <w:rFonts w:ascii="Comic Sans MS" w:hAnsi="Comic Sans MS"/>
              <w:sz w:val="40"/>
            </w:rPr>
          </w:pPr>
        </w:p>
      </w:tc>
      <w:tc>
        <w:tcPr>
          <w:tcW w:w="5114" w:type="dxa"/>
          <w:vMerge/>
          <w:vAlign w:val="center"/>
        </w:tcPr>
        <w:p w:rsidR="00E65619" w:rsidRDefault="00E65619" w:rsidP="0015137F">
          <w:pPr>
            <w:shd w:val="clear" w:color="auto" w:fill="FFFCFF"/>
            <w:tabs>
              <w:tab w:val="left" w:pos="1330"/>
            </w:tabs>
            <w:spacing w:line="360" w:lineRule="auto"/>
            <w:jc w:val="center"/>
            <w:rPr>
              <w:rFonts w:ascii="Times New Roman" w:hAnsi="Times New Roman"/>
              <w:b/>
            </w:rPr>
          </w:pPr>
        </w:p>
      </w:tc>
      <w:tc>
        <w:tcPr>
          <w:tcW w:w="1560" w:type="dxa"/>
          <w:vAlign w:val="center"/>
        </w:tcPr>
        <w:p w:rsidR="00E65619" w:rsidRPr="003A17C3" w:rsidRDefault="00E65619" w:rsidP="0015137F">
          <w:pPr>
            <w:pStyle w:val="stbilgi0"/>
          </w:pPr>
          <w:r>
            <w:t>Okul Kodu</w:t>
          </w:r>
        </w:p>
      </w:tc>
      <w:tc>
        <w:tcPr>
          <w:tcW w:w="1807" w:type="dxa"/>
          <w:vAlign w:val="center"/>
        </w:tcPr>
        <w:p w:rsidR="00E65619" w:rsidRPr="003A17C3" w:rsidRDefault="00B241AF" w:rsidP="006F453B">
          <w:pPr>
            <w:pStyle w:val="stbilgi0"/>
            <w:jc w:val="center"/>
          </w:pPr>
          <w:r>
            <w:t>..........</w:t>
          </w:r>
        </w:p>
      </w:tc>
    </w:tr>
    <w:tr w:rsidR="00E65619" w:rsidTr="007E69A0">
      <w:trPr>
        <w:cantSplit/>
        <w:trHeight w:hRule="exact" w:val="283"/>
      </w:trPr>
      <w:tc>
        <w:tcPr>
          <w:tcW w:w="2226" w:type="dxa"/>
          <w:vMerge/>
          <w:tcBorders>
            <w:bottom w:val="single" w:sz="4" w:space="0" w:color="auto"/>
          </w:tcBorders>
        </w:tcPr>
        <w:p w:rsidR="00E65619" w:rsidRDefault="00E65619" w:rsidP="0015137F">
          <w:pPr>
            <w:pStyle w:val="stbilgi0"/>
            <w:jc w:val="center"/>
            <w:rPr>
              <w:rFonts w:ascii="Comic Sans MS" w:hAnsi="Comic Sans MS"/>
              <w:sz w:val="40"/>
            </w:rPr>
          </w:pPr>
        </w:p>
      </w:tc>
      <w:tc>
        <w:tcPr>
          <w:tcW w:w="5114" w:type="dxa"/>
          <w:vMerge/>
          <w:tcBorders>
            <w:bottom w:val="single" w:sz="4" w:space="0" w:color="auto"/>
          </w:tcBorders>
        </w:tcPr>
        <w:p w:rsidR="00E65619" w:rsidRDefault="00E65619" w:rsidP="0015137F">
          <w:pPr>
            <w:pStyle w:val="stbilgi0"/>
          </w:pPr>
        </w:p>
      </w:tc>
      <w:tc>
        <w:tcPr>
          <w:tcW w:w="1560" w:type="dxa"/>
          <w:tcBorders>
            <w:bottom w:val="single" w:sz="4" w:space="0" w:color="auto"/>
          </w:tcBorders>
          <w:vAlign w:val="center"/>
        </w:tcPr>
        <w:p w:rsidR="00E65619" w:rsidRPr="003A17C3" w:rsidRDefault="00E65619" w:rsidP="0015137F">
          <w:pPr>
            <w:pStyle w:val="stbilgi0"/>
          </w:pPr>
          <w:r w:rsidRPr="003A17C3">
            <w:t>Sayfa No</w:t>
          </w:r>
        </w:p>
      </w:tc>
      <w:tc>
        <w:tcPr>
          <w:tcW w:w="1807" w:type="dxa"/>
          <w:tcBorders>
            <w:bottom w:val="single" w:sz="4" w:space="0" w:color="auto"/>
          </w:tcBorders>
          <w:vAlign w:val="center"/>
        </w:tcPr>
        <w:p w:rsidR="00E65619" w:rsidRPr="003A17C3" w:rsidRDefault="00397E7F" w:rsidP="0015137F">
          <w:pPr>
            <w:pStyle w:val="stbilgi0"/>
            <w:tabs>
              <w:tab w:val="left" w:pos="1420"/>
            </w:tabs>
            <w:jc w:val="center"/>
          </w:pPr>
          <w:r w:rsidRPr="00C80A5D">
            <w:rPr>
              <w:b/>
              <w:bCs/>
            </w:rPr>
            <w:fldChar w:fldCharType="begin"/>
          </w:r>
          <w:r w:rsidR="00E65619" w:rsidRPr="00C80A5D">
            <w:rPr>
              <w:b/>
              <w:bCs/>
            </w:rPr>
            <w:instrText>PAGE  \* Arabic  \* MERGEFORMAT</w:instrText>
          </w:r>
          <w:r w:rsidRPr="00C80A5D">
            <w:rPr>
              <w:b/>
              <w:bCs/>
            </w:rPr>
            <w:fldChar w:fldCharType="separate"/>
          </w:r>
          <w:r w:rsidR="00530DDD">
            <w:rPr>
              <w:b/>
              <w:bCs/>
              <w:noProof/>
            </w:rPr>
            <w:t>15</w:t>
          </w:r>
          <w:r w:rsidRPr="00C80A5D">
            <w:rPr>
              <w:b/>
              <w:bCs/>
            </w:rPr>
            <w:fldChar w:fldCharType="end"/>
          </w:r>
          <w:r w:rsidR="00E65619" w:rsidRPr="00C80A5D">
            <w:t xml:space="preserve"> / </w:t>
          </w:r>
          <w:fldSimple w:instr="NUMPAGES  \* Arabic  \* MERGEFORMAT">
            <w:r w:rsidR="00530DDD" w:rsidRPr="00530DDD">
              <w:rPr>
                <w:b/>
                <w:bCs/>
                <w:noProof/>
              </w:rPr>
              <w:t>17</w:t>
            </w:r>
          </w:fldSimple>
        </w:p>
      </w:tc>
    </w:tr>
  </w:tbl>
  <w:p w:rsidR="00E65619" w:rsidRPr="00ED24B7" w:rsidRDefault="00E65619" w:rsidP="0015137F">
    <w:pPr>
      <w:pStyle w:val="stbilgi0"/>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6E8615A"/>
    <w:lvl w:ilvl="0">
      <w:start w:val="1"/>
      <w:numFmt w:val="bullet"/>
      <w:pStyle w:val="ListeMaddeareti5"/>
      <w:lvlText w:val=""/>
      <w:lvlJc w:val="left"/>
      <w:pPr>
        <w:tabs>
          <w:tab w:val="num" w:pos="1800"/>
        </w:tabs>
        <w:ind w:left="1800" w:hanging="360"/>
      </w:pPr>
      <w:rPr>
        <w:rFonts w:ascii="Symbol" w:hAnsi="Symbol" w:hint="default"/>
      </w:rPr>
    </w:lvl>
  </w:abstractNum>
  <w:abstractNum w:abstractNumId="1">
    <w:nsid w:val="FFFFFF81"/>
    <w:multiLevelType w:val="singleLevel"/>
    <w:tmpl w:val="7F8230A0"/>
    <w:lvl w:ilvl="0">
      <w:start w:val="1"/>
      <w:numFmt w:val="bullet"/>
      <w:pStyle w:val="ListeMaddeareti4"/>
      <w:lvlText w:val=""/>
      <w:lvlJc w:val="left"/>
      <w:pPr>
        <w:tabs>
          <w:tab w:val="num" w:pos="1440"/>
        </w:tabs>
        <w:ind w:left="1440" w:hanging="360"/>
      </w:pPr>
      <w:rPr>
        <w:rFonts w:ascii="Symbol" w:hAnsi="Symbol" w:hint="default"/>
      </w:rPr>
    </w:lvl>
  </w:abstractNum>
  <w:abstractNum w:abstractNumId="2">
    <w:nsid w:val="FFFFFF82"/>
    <w:multiLevelType w:val="singleLevel"/>
    <w:tmpl w:val="4CF4A9A6"/>
    <w:lvl w:ilvl="0">
      <w:start w:val="1"/>
      <w:numFmt w:val="bullet"/>
      <w:pStyle w:val="ListeMaddeareti3"/>
      <w:lvlText w:val=""/>
      <w:lvlJc w:val="left"/>
      <w:pPr>
        <w:tabs>
          <w:tab w:val="num" w:pos="1080"/>
        </w:tabs>
        <w:ind w:left="1080" w:hanging="360"/>
      </w:pPr>
      <w:rPr>
        <w:rFonts w:ascii="Symbol" w:hAnsi="Symbol" w:hint="default"/>
      </w:rPr>
    </w:lvl>
  </w:abstractNum>
  <w:abstractNum w:abstractNumId="3">
    <w:nsid w:val="FFFFFF83"/>
    <w:multiLevelType w:val="singleLevel"/>
    <w:tmpl w:val="1F86DD2C"/>
    <w:lvl w:ilvl="0">
      <w:start w:val="1"/>
      <w:numFmt w:val="bullet"/>
      <w:pStyle w:val="ListeMaddeareti2"/>
      <w:lvlText w:val=""/>
      <w:lvlJc w:val="left"/>
      <w:pPr>
        <w:tabs>
          <w:tab w:val="num" w:pos="720"/>
        </w:tabs>
        <w:ind w:left="720" w:hanging="360"/>
      </w:pPr>
      <w:rPr>
        <w:rFonts w:ascii="Symbol" w:hAnsi="Symbol" w:hint="default"/>
      </w:rPr>
    </w:lvl>
  </w:abstractNum>
  <w:abstractNum w:abstractNumId="4">
    <w:nsid w:val="FFFFFF89"/>
    <w:multiLevelType w:val="singleLevel"/>
    <w:tmpl w:val="E63AF57E"/>
    <w:lvl w:ilvl="0">
      <w:start w:val="1"/>
      <w:numFmt w:val="bullet"/>
      <w:pStyle w:val="ListeMaddeareti"/>
      <w:lvlText w:val="•"/>
      <w:lvlJc w:val="left"/>
      <w:pPr>
        <w:ind w:left="360" w:hanging="360"/>
      </w:pPr>
      <w:rPr>
        <w:rFonts w:ascii="Cambria" w:hAnsi="Cambria" w:hint="default"/>
        <w:color w:val="7E97AD" w:themeColor="accent1"/>
      </w:rPr>
    </w:lvl>
  </w:abstractNum>
  <w:abstractNum w:abstractNumId="5">
    <w:nsid w:val="035510E8"/>
    <w:multiLevelType w:val="hybridMultilevel"/>
    <w:tmpl w:val="6D141BD4"/>
    <w:lvl w:ilvl="0" w:tplc="1F0C8F02">
      <w:start w:val="1"/>
      <w:numFmt w:val="decimal"/>
      <w:lvlText w:val="%1)"/>
      <w:lvlJc w:val="left"/>
      <w:pPr>
        <w:ind w:left="502" w:hanging="360"/>
      </w:pPr>
      <w:rPr>
        <w:i w:val="0"/>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0C2C3081"/>
    <w:multiLevelType w:val="hybridMultilevel"/>
    <w:tmpl w:val="015454B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D9B3727"/>
    <w:multiLevelType w:val="hybridMultilevel"/>
    <w:tmpl w:val="3398B1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6F205A"/>
    <w:multiLevelType w:val="multilevel"/>
    <w:tmpl w:val="9CA4ABB8"/>
    <w:styleLink w:val="YllkRapor"/>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02325C4"/>
    <w:multiLevelType w:val="hybridMultilevel"/>
    <w:tmpl w:val="0910067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9938C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1">
    <w:nsid w:val="246915D7"/>
    <w:multiLevelType w:val="hybridMultilevel"/>
    <w:tmpl w:val="2B1C3A9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5172201"/>
    <w:multiLevelType w:val="hybridMultilevel"/>
    <w:tmpl w:val="66E6DB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644283D"/>
    <w:multiLevelType w:val="hybridMultilevel"/>
    <w:tmpl w:val="B8CE29D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F17043"/>
    <w:multiLevelType w:val="hybridMultilevel"/>
    <w:tmpl w:val="1316A836"/>
    <w:lvl w:ilvl="0" w:tplc="F072FC3A">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8BC7E2B"/>
    <w:multiLevelType w:val="hybridMultilevel"/>
    <w:tmpl w:val="FF0051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BA92280"/>
    <w:multiLevelType w:val="hybridMultilevel"/>
    <w:tmpl w:val="61463FE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0241B85"/>
    <w:multiLevelType w:val="hybridMultilevel"/>
    <w:tmpl w:val="F7BC765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696D86"/>
    <w:multiLevelType w:val="hybridMultilevel"/>
    <w:tmpl w:val="DB3E94E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081E3B"/>
    <w:multiLevelType w:val="hybridMultilevel"/>
    <w:tmpl w:val="063230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340E4973"/>
    <w:multiLevelType w:val="hybridMultilevel"/>
    <w:tmpl w:val="1A208B58"/>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344F7956"/>
    <w:multiLevelType w:val="hybridMultilevel"/>
    <w:tmpl w:val="5CF0E69E"/>
    <w:lvl w:ilvl="0" w:tplc="8340B44C">
      <w:start w:val="1"/>
      <w:numFmt w:val="bullet"/>
      <w:lvlText w:val="þ"/>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367F6A45"/>
    <w:multiLevelType w:val="multilevel"/>
    <w:tmpl w:val="80C0D6D2"/>
    <w:lvl w:ilvl="0">
      <w:start w:val="1"/>
      <w:numFmt w:val="decimal"/>
      <w:pStyle w:val="ListeNumaras"/>
      <w:lvlText w:val="%1."/>
      <w:lvlJc w:val="left"/>
      <w:pPr>
        <w:ind w:left="360" w:hanging="360"/>
      </w:pPr>
      <w:rPr>
        <w:rFonts w:hint="default"/>
      </w:rPr>
    </w:lvl>
    <w:lvl w:ilvl="1">
      <w:start w:val="1"/>
      <w:numFmt w:val="decimal"/>
      <w:pStyle w:val="ListeNumaras2"/>
      <w:suff w:val="space"/>
      <w:lvlText w:val="%1.%2"/>
      <w:lvlJc w:val="left"/>
      <w:pPr>
        <w:ind w:left="936" w:hanging="576"/>
      </w:pPr>
      <w:rPr>
        <w:rFonts w:hint="default"/>
      </w:rPr>
    </w:lvl>
    <w:lvl w:ilvl="2">
      <w:start w:val="1"/>
      <w:numFmt w:val="lowerLetter"/>
      <w:pStyle w:val="ListeNumaras3"/>
      <w:lvlText w:val="%3."/>
      <w:lvlJc w:val="left"/>
      <w:pPr>
        <w:ind w:left="720" w:hanging="360"/>
      </w:pPr>
      <w:rPr>
        <w:rFonts w:hint="default"/>
      </w:rPr>
    </w:lvl>
    <w:lvl w:ilvl="3">
      <w:start w:val="1"/>
      <w:numFmt w:val="lowerRoman"/>
      <w:pStyle w:val="ListeNumaras4"/>
      <w:lvlText w:val="%4."/>
      <w:lvlJc w:val="left"/>
      <w:pPr>
        <w:ind w:left="1080" w:hanging="360"/>
      </w:pPr>
      <w:rPr>
        <w:rFonts w:hint="default"/>
      </w:rPr>
    </w:lvl>
    <w:lvl w:ilvl="4">
      <w:start w:val="1"/>
      <w:numFmt w:val="lowerLetter"/>
      <w:pStyle w:val="ListeNumara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9C215F0"/>
    <w:multiLevelType w:val="hybridMultilevel"/>
    <w:tmpl w:val="7FEC142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8110629"/>
    <w:multiLevelType w:val="hybridMultilevel"/>
    <w:tmpl w:val="EAD6B1C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004E36"/>
    <w:multiLevelType w:val="hybridMultilevel"/>
    <w:tmpl w:val="0C22B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D143DC9"/>
    <w:multiLevelType w:val="hybridMultilevel"/>
    <w:tmpl w:val="3020A80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0F57EC2"/>
    <w:multiLevelType w:val="hybridMultilevel"/>
    <w:tmpl w:val="7B5CFE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37D1FE3"/>
    <w:multiLevelType w:val="hybridMultilevel"/>
    <w:tmpl w:val="1D861130"/>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nsid w:val="54B30BBD"/>
    <w:multiLevelType w:val="hybridMultilevel"/>
    <w:tmpl w:val="07B4CE50"/>
    <w:lvl w:ilvl="0" w:tplc="8E4C6A5C">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7564E3E"/>
    <w:multiLevelType w:val="hybridMultilevel"/>
    <w:tmpl w:val="D1648FE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AA956B3"/>
    <w:multiLevelType w:val="hybridMultilevel"/>
    <w:tmpl w:val="905815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4A263B3"/>
    <w:multiLevelType w:val="multilevel"/>
    <w:tmpl w:val="7E5AC3AA"/>
    <w:lvl w:ilvl="0">
      <w:start w:val="1"/>
      <w:numFmt w:val="upperRoman"/>
      <w:lvlText w:val="%1."/>
      <w:lvlJc w:val="right"/>
      <w:pPr>
        <w:ind w:left="720" w:hanging="360"/>
      </w:pPr>
      <w:rPr>
        <w:rFonts w:asciiTheme="minorHAnsi" w:hAnsiTheme="minorHAnsi" w:hint="default"/>
        <w:b/>
        <w:sz w:val="24"/>
        <w:szCs w:val="24"/>
      </w:rPr>
    </w:lvl>
    <w:lvl w:ilvl="1">
      <w:start w:val="3"/>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59141C6"/>
    <w:multiLevelType w:val="hybridMultilevel"/>
    <w:tmpl w:val="2E04D5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730BB9"/>
    <w:multiLevelType w:val="hybridMultilevel"/>
    <w:tmpl w:val="DD0EF07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67D1700"/>
    <w:multiLevelType w:val="hybridMultilevel"/>
    <w:tmpl w:val="0C22B15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AE4015F"/>
    <w:multiLevelType w:val="hybridMultilevel"/>
    <w:tmpl w:val="8B06D6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E6E4A48"/>
    <w:multiLevelType w:val="hybridMultilevel"/>
    <w:tmpl w:val="F7B0B1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0C7E2D"/>
    <w:multiLevelType w:val="hybridMultilevel"/>
    <w:tmpl w:val="914A44E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2155F3A"/>
    <w:multiLevelType w:val="hybridMultilevel"/>
    <w:tmpl w:val="E776266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9FA47AC"/>
    <w:multiLevelType w:val="hybridMultilevel"/>
    <w:tmpl w:val="A6266CF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E9C06A2"/>
    <w:multiLevelType w:val="hybridMultilevel"/>
    <w:tmpl w:val="36BAE88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F0E121D"/>
    <w:multiLevelType w:val="hybridMultilevel"/>
    <w:tmpl w:val="44E8E80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22"/>
  </w:num>
  <w:num w:numId="8">
    <w:abstractNumId w:val="28"/>
  </w:num>
  <w:num w:numId="9">
    <w:abstractNumId w:val="19"/>
  </w:num>
  <w:num w:numId="10">
    <w:abstractNumId w:val="31"/>
  </w:num>
  <w:num w:numId="11">
    <w:abstractNumId w:val="10"/>
  </w:num>
  <w:num w:numId="12">
    <w:abstractNumId w:val="9"/>
  </w:num>
  <w:num w:numId="13">
    <w:abstractNumId w:val="32"/>
  </w:num>
  <w:num w:numId="14">
    <w:abstractNumId w:val="21"/>
  </w:num>
  <w:num w:numId="15">
    <w:abstractNumId w:val="12"/>
  </w:num>
  <w:num w:numId="16">
    <w:abstractNumId w:val="18"/>
  </w:num>
  <w:num w:numId="17">
    <w:abstractNumId w:val="17"/>
  </w:num>
  <w:num w:numId="18">
    <w:abstractNumId w:val="41"/>
  </w:num>
  <w:num w:numId="19">
    <w:abstractNumId w:val="35"/>
  </w:num>
  <w:num w:numId="20">
    <w:abstractNumId w:val="13"/>
  </w:num>
  <w:num w:numId="21">
    <w:abstractNumId w:val="30"/>
  </w:num>
  <w:num w:numId="22">
    <w:abstractNumId w:val="33"/>
  </w:num>
  <w:num w:numId="23">
    <w:abstractNumId w:val="11"/>
  </w:num>
  <w:num w:numId="24">
    <w:abstractNumId w:val="34"/>
  </w:num>
  <w:num w:numId="25">
    <w:abstractNumId w:val="29"/>
  </w:num>
  <w:num w:numId="26">
    <w:abstractNumId w:val="42"/>
  </w:num>
  <w:num w:numId="27">
    <w:abstractNumId w:val="23"/>
  </w:num>
  <w:num w:numId="28">
    <w:abstractNumId w:val="27"/>
  </w:num>
  <w:num w:numId="29">
    <w:abstractNumId w:val="15"/>
  </w:num>
  <w:num w:numId="30">
    <w:abstractNumId w:val="14"/>
  </w:num>
  <w:num w:numId="31">
    <w:abstractNumId w:val="20"/>
  </w:num>
  <w:num w:numId="32">
    <w:abstractNumId w:val="5"/>
  </w:num>
  <w:num w:numId="33">
    <w:abstractNumId w:val="26"/>
  </w:num>
  <w:num w:numId="34">
    <w:abstractNumId w:val="38"/>
  </w:num>
  <w:num w:numId="35">
    <w:abstractNumId w:val="37"/>
  </w:num>
  <w:num w:numId="36">
    <w:abstractNumId w:val="36"/>
  </w:num>
  <w:num w:numId="37">
    <w:abstractNumId w:val="6"/>
  </w:num>
  <w:num w:numId="38">
    <w:abstractNumId w:val="25"/>
  </w:num>
  <w:num w:numId="39">
    <w:abstractNumId w:val="40"/>
  </w:num>
  <w:num w:numId="40">
    <w:abstractNumId w:val="24"/>
  </w:num>
  <w:num w:numId="41">
    <w:abstractNumId w:val="39"/>
  </w:num>
  <w:num w:numId="42">
    <w:abstractNumId w:val="16"/>
  </w:num>
  <w:num w:numId="43">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09"/>
  <w:hyphenationZone w:val="420"/>
  <w:characterSpacingControl w:val="doNotCompress"/>
  <w:hdrShapeDefaults>
    <o:shapedefaults v:ext="edit" spidmax="8194"/>
  </w:hdrShapeDefaults>
  <w:footnotePr>
    <w:footnote w:id="0"/>
    <w:footnote w:id="1"/>
  </w:footnotePr>
  <w:endnotePr>
    <w:endnote w:id="0"/>
    <w:endnote w:id="1"/>
  </w:endnotePr>
  <w:compat/>
  <w:rsids>
    <w:rsidRoot w:val="007747C9"/>
    <w:rsid w:val="0001357C"/>
    <w:rsid w:val="00016170"/>
    <w:rsid w:val="00020372"/>
    <w:rsid w:val="00020DFE"/>
    <w:rsid w:val="00025F8F"/>
    <w:rsid w:val="000319E1"/>
    <w:rsid w:val="00036851"/>
    <w:rsid w:val="00037BF6"/>
    <w:rsid w:val="000432CA"/>
    <w:rsid w:val="00043949"/>
    <w:rsid w:val="00045525"/>
    <w:rsid w:val="00050ADB"/>
    <w:rsid w:val="00051CB2"/>
    <w:rsid w:val="00051FB1"/>
    <w:rsid w:val="00060065"/>
    <w:rsid w:val="000621DA"/>
    <w:rsid w:val="000678AA"/>
    <w:rsid w:val="000763B1"/>
    <w:rsid w:val="00083D9B"/>
    <w:rsid w:val="00084103"/>
    <w:rsid w:val="00087518"/>
    <w:rsid w:val="00090C2E"/>
    <w:rsid w:val="000A36BA"/>
    <w:rsid w:val="000A40E8"/>
    <w:rsid w:val="000B2C0B"/>
    <w:rsid w:val="000B3F40"/>
    <w:rsid w:val="000C0288"/>
    <w:rsid w:val="000C1FCA"/>
    <w:rsid w:val="000C2A17"/>
    <w:rsid w:val="000C2C37"/>
    <w:rsid w:val="000C6FE8"/>
    <w:rsid w:val="000D5245"/>
    <w:rsid w:val="000E4EAC"/>
    <w:rsid w:val="000F309E"/>
    <w:rsid w:val="001014CC"/>
    <w:rsid w:val="001031DF"/>
    <w:rsid w:val="001039CC"/>
    <w:rsid w:val="00107F06"/>
    <w:rsid w:val="001107B8"/>
    <w:rsid w:val="00113740"/>
    <w:rsid w:val="00113A03"/>
    <w:rsid w:val="0012133D"/>
    <w:rsid w:val="00123D3C"/>
    <w:rsid w:val="00133E5C"/>
    <w:rsid w:val="00143098"/>
    <w:rsid w:val="00147751"/>
    <w:rsid w:val="0015137F"/>
    <w:rsid w:val="001515D8"/>
    <w:rsid w:val="00151767"/>
    <w:rsid w:val="00151913"/>
    <w:rsid w:val="00151CFE"/>
    <w:rsid w:val="00157AA4"/>
    <w:rsid w:val="0016194E"/>
    <w:rsid w:val="00165347"/>
    <w:rsid w:val="00177E92"/>
    <w:rsid w:val="00187E9B"/>
    <w:rsid w:val="001A2288"/>
    <w:rsid w:val="001B2D55"/>
    <w:rsid w:val="001C0CD7"/>
    <w:rsid w:val="001D1783"/>
    <w:rsid w:val="001D5DED"/>
    <w:rsid w:val="001D6569"/>
    <w:rsid w:val="001D6782"/>
    <w:rsid w:val="001D6DEE"/>
    <w:rsid w:val="001E0D6C"/>
    <w:rsid w:val="001E607A"/>
    <w:rsid w:val="001F063B"/>
    <w:rsid w:val="001F2775"/>
    <w:rsid w:val="001F5D62"/>
    <w:rsid w:val="002059B5"/>
    <w:rsid w:val="0021374E"/>
    <w:rsid w:val="002233E0"/>
    <w:rsid w:val="00233231"/>
    <w:rsid w:val="002564A5"/>
    <w:rsid w:val="00260002"/>
    <w:rsid w:val="00270DCB"/>
    <w:rsid w:val="00271256"/>
    <w:rsid w:val="00274E4A"/>
    <w:rsid w:val="002764CC"/>
    <w:rsid w:val="002820C3"/>
    <w:rsid w:val="0028497A"/>
    <w:rsid w:val="002875F6"/>
    <w:rsid w:val="002942B4"/>
    <w:rsid w:val="002A24F5"/>
    <w:rsid w:val="002A26D2"/>
    <w:rsid w:val="002A4570"/>
    <w:rsid w:val="002A45E2"/>
    <w:rsid w:val="002B47C3"/>
    <w:rsid w:val="002E1D8F"/>
    <w:rsid w:val="002E41E9"/>
    <w:rsid w:val="002E5DF7"/>
    <w:rsid w:val="002E7833"/>
    <w:rsid w:val="002F10D2"/>
    <w:rsid w:val="002F2666"/>
    <w:rsid w:val="002F290E"/>
    <w:rsid w:val="00303E36"/>
    <w:rsid w:val="00305C9F"/>
    <w:rsid w:val="003202BC"/>
    <w:rsid w:val="00323D51"/>
    <w:rsid w:val="003348F0"/>
    <w:rsid w:val="003423FC"/>
    <w:rsid w:val="00343E72"/>
    <w:rsid w:val="00346AF5"/>
    <w:rsid w:val="00346E0C"/>
    <w:rsid w:val="00355652"/>
    <w:rsid w:val="003574F7"/>
    <w:rsid w:val="00357F7A"/>
    <w:rsid w:val="003635AF"/>
    <w:rsid w:val="003762FB"/>
    <w:rsid w:val="00382853"/>
    <w:rsid w:val="00384A43"/>
    <w:rsid w:val="00387144"/>
    <w:rsid w:val="00390BCD"/>
    <w:rsid w:val="00393EEC"/>
    <w:rsid w:val="00393F1B"/>
    <w:rsid w:val="00397E7F"/>
    <w:rsid w:val="003A14DE"/>
    <w:rsid w:val="003A1EA0"/>
    <w:rsid w:val="003A348A"/>
    <w:rsid w:val="003A5581"/>
    <w:rsid w:val="003C27C5"/>
    <w:rsid w:val="003C383A"/>
    <w:rsid w:val="003D33D5"/>
    <w:rsid w:val="003D3D54"/>
    <w:rsid w:val="003D41CB"/>
    <w:rsid w:val="003D4639"/>
    <w:rsid w:val="003E2DB8"/>
    <w:rsid w:val="003E608D"/>
    <w:rsid w:val="003F1CEE"/>
    <w:rsid w:val="003F1DFA"/>
    <w:rsid w:val="003F38FF"/>
    <w:rsid w:val="003F61F8"/>
    <w:rsid w:val="003F66C4"/>
    <w:rsid w:val="00400DCA"/>
    <w:rsid w:val="00401C60"/>
    <w:rsid w:val="004027E4"/>
    <w:rsid w:val="00402B47"/>
    <w:rsid w:val="004042CE"/>
    <w:rsid w:val="00405F72"/>
    <w:rsid w:val="00410E4D"/>
    <w:rsid w:val="004116F3"/>
    <w:rsid w:val="0041615C"/>
    <w:rsid w:val="00422044"/>
    <w:rsid w:val="00423D6A"/>
    <w:rsid w:val="00434245"/>
    <w:rsid w:val="004359A0"/>
    <w:rsid w:val="004431E8"/>
    <w:rsid w:val="0044619E"/>
    <w:rsid w:val="00451622"/>
    <w:rsid w:val="00451C60"/>
    <w:rsid w:val="00461041"/>
    <w:rsid w:val="00473A84"/>
    <w:rsid w:val="00477898"/>
    <w:rsid w:val="00481DEC"/>
    <w:rsid w:val="00492964"/>
    <w:rsid w:val="00494852"/>
    <w:rsid w:val="00497CFA"/>
    <w:rsid w:val="004A28DE"/>
    <w:rsid w:val="004A69A1"/>
    <w:rsid w:val="004B4394"/>
    <w:rsid w:val="004B743C"/>
    <w:rsid w:val="004D7749"/>
    <w:rsid w:val="004E2BBB"/>
    <w:rsid w:val="004E6DEA"/>
    <w:rsid w:val="004F0563"/>
    <w:rsid w:val="004F0E3D"/>
    <w:rsid w:val="004F1AFD"/>
    <w:rsid w:val="004F332F"/>
    <w:rsid w:val="004F7EA0"/>
    <w:rsid w:val="00504943"/>
    <w:rsid w:val="005071A3"/>
    <w:rsid w:val="00514D44"/>
    <w:rsid w:val="00520F19"/>
    <w:rsid w:val="00522D81"/>
    <w:rsid w:val="00530DDD"/>
    <w:rsid w:val="00531CAE"/>
    <w:rsid w:val="005334DD"/>
    <w:rsid w:val="00534448"/>
    <w:rsid w:val="00535206"/>
    <w:rsid w:val="00543EA3"/>
    <w:rsid w:val="00550970"/>
    <w:rsid w:val="0055261B"/>
    <w:rsid w:val="005610F0"/>
    <w:rsid w:val="0056380F"/>
    <w:rsid w:val="0056458A"/>
    <w:rsid w:val="005806D1"/>
    <w:rsid w:val="00586D76"/>
    <w:rsid w:val="005979C9"/>
    <w:rsid w:val="005A45C3"/>
    <w:rsid w:val="005A7D22"/>
    <w:rsid w:val="005C16DD"/>
    <w:rsid w:val="005C480B"/>
    <w:rsid w:val="005C77A1"/>
    <w:rsid w:val="005D0820"/>
    <w:rsid w:val="005D09CD"/>
    <w:rsid w:val="005D3543"/>
    <w:rsid w:val="005E042B"/>
    <w:rsid w:val="005F183D"/>
    <w:rsid w:val="005F5C03"/>
    <w:rsid w:val="00601774"/>
    <w:rsid w:val="00612C58"/>
    <w:rsid w:val="00616CE4"/>
    <w:rsid w:val="00617B12"/>
    <w:rsid w:val="00627E9E"/>
    <w:rsid w:val="006300F0"/>
    <w:rsid w:val="00630FB5"/>
    <w:rsid w:val="00646C9A"/>
    <w:rsid w:val="00653AD6"/>
    <w:rsid w:val="00656A39"/>
    <w:rsid w:val="0065774F"/>
    <w:rsid w:val="0065786C"/>
    <w:rsid w:val="006607EF"/>
    <w:rsid w:val="00676F3D"/>
    <w:rsid w:val="00677972"/>
    <w:rsid w:val="00694973"/>
    <w:rsid w:val="00695062"/>
    <w:rsid w:val="00696784"/>
    <w:rsid w:val="006B5BF3"/>
    <w:rsid w:val="006B5CD0"/>
    <w:rsid w:val="006B5F27"/>
    <w:rsid w:val="006D7F45"/>
    <w:rsid w:val="006E1ABD"/>
    <w:rsid w:val="006F453B"/>
    <w:rsid w:val="00701E11"/>
    <w:rsid w:val="00704F88"/>
    <w:rsid w:val="0070662A"/>
    <w:rsid w:val="0070777C"/>
    <w:rsid w:val="007079A8"/>
    <w:rsid w:val="007265ED"/>
    <w:rsid w:val="00727697"/>
    <w:rsid w:val="0073060D"/>
    <w:rsid w:val="007334D8"/>
    <w:rsid w:val="007414D3"/>
    <w:rsid w:val="00743B8D"/>
    <w:rsid w:val="00744697"/>
    <w:rsid w:val="0074531F"/>
    <w:rsid w:val="00751D4F"/>
    <w:rsid w:val="00755745"/>
    <w:rsid w:val="007564E0"/>
    <w:rsid w:val="007576B8"/>
    <w:rsid w:val="007579D7"/>
    <w:rsid w:val="00763C39"/>
    <w:rsid w:val="0076652F"/>
    <w:rsid w:val="00770ACD"/>
    <w:rsid w:val="00771FFA"/>
    <w:rsid w:val="007747C9"/>
    <w:rsid w:val="007800EF"/>
    <w:rsid w:val="00780ED5"/>
    <w:rsid w:val="00791BCD"/>
    <w:rsid w:val="00793059"/>
    <w:rsid w:val="00796B85"/>
    <w:rsid w:val="007A18A1"/>
    <w:rsid w:val="007B2202"/>
    <w:rsid w:val="007B39F1"/>
    <w:rsid w:val="007C14AB"/>
    <w:rsid w:val="007C15C2"/>
    <w:rsid w:val="007C200A"/>
    <w:rsid w:val="007C2AC4"/>
    <w:rsid w:val="007C3F49"/>
    <w:rsid w:val="007D49D5"/>
    <w:rsid w:val="007D56E0"/>
    <w:rsid w:val="007D6F90"/>
    <w:rsid w:val="007E5E46"/>
    <w:rsid w:val="007E69A0"/>
    <w:rsid w:val="007E69C4"/>
    <w:rsid w:val="007E7673"/>
    <w:rsid w:val="007F4152"/>
    <w:rsid w:val="007F5811"/>
    <w:rsid w:val="008027BF"/>
    <w:rsid w:val="00804AA9"/>
    <w:rsid w:val="00830A9E"/>
    <w:rsid w:val="008321DF"/>
    <w:rsid w:val="0083505A"/>
    <w:rsid w:val="008350D3"/>
    <w:rsid w:val="00842A33"/>
    <w:rsid w:val="0084683F"/>
    <w:rsid w:val="008471A6"/>
    <w:rsid w:val="00847B9D"/>
    <w:rsid w:val="00863694"/>
    <w:rsid w:val="00877D97"/>
    <w:rsid w:val="00880E89"/>
    <w:rsid w:val="00882D73"/>
    <w:rsid w:val="00882F7C"/>
    <w:rsid w:val="008A227A"/>
    <w:rsid w:val="008A2B35"/>
    <w:rsid w:val="008A6327"/>
    <w:rsid w:val="008B33DC"/>
    <w:rsid w:val="008E473C"/>
    <w:rsid w:val="008E68C4"/>
    <w:rsid w:val="008F19B0"/>
    <w:rsid w:val="00910926"/>
    <w:rsid w:val="00914BF8"/>
    <w:rsid w:val="00920121"/>
    <w:rsid w:val="00920CE3"/>
    <w:rsid w:val="009219D2"/>
    <w:rsid w:val="00922062"/>
    <w:rsid w:val="009303C7"/>
    <w:rsid w:val="00932812"/>
    <w:rsid w:val="00934C8C"/>
    <w:rsid w:val="00942761"/>
    <w:rsid w:val="0094300C"/>
    <w:rsid w:val="009611DA"/>
    <w:rsid w:val="009716B0"/>
    <w:rsid w:val="00973866"/>
    <w:rsid w:val="009738B4"/>
    <w:rsid w:val="00975547"/>
    <w:rsid w:val="00975AB0"/>
    <w:rsid w:val="00982273"/>
    <w:rsid w:val="00982DF8"/>
    <w:rsid w:val="009840FE"/>
    <w:rsid w:val="00985CA5"/>
    <w:rsid w:val="009944EE"/>
    <w:rsid w:val="009B3685"/>
    <w:rsid w:val="009B54F8"/>
    <w:rsid w:val="009C1709"/>
    <w:rsid w:val="009D1A3C"/>
    <w:rsid w:val="009D22DF"/>
    <w:rsid w:val="009D6646"/>
    <w:rsid w:val="009D73A3"/>
    <w:rsid w:val="009E27E5"/>
    <w:rsid w:val="00A0603C"/>
    <w:rsid w:val="00A101B2"/>
    <w:rsid w:val="00A109AE"/>
    <w:rsid w:val="00A22DCD"/>
    <w:rsid w:val="00A24448"/>
    <w:rsid w:val="00A36808"/>
    <w:rsid w:val="00A3763A"/>
    <w:rsid w:val="00A37F62"/>
    <w:rsid w:val="00A40E40"/>
    <w:rsid w:val="00A45628"/>
    <w:rsid w:val="00A52959"/>
    <w:rsid w:val="00A55279"/>
    <w:rsid w:val="00A75184"/>
    <w:rsid w:val="00A759F5"/>
    <w:rsid w:val="00A76187"/>
    <w:rsid w:val="00A83F8C"/>
    <w:rsid w:val="00AB0BF4"/>
    <w:rsid w:val="00AB0E88"/>
    <w:rsid w:val="00AB5B20"/>
    <w:rsid w:val="00AC0617"/>
    <w:rsid w:val="00AC4DBB"/>
    <w:rsid w:val="00AD2F87"/>
    <w:rsid w:val="00AD75C5"/>
    <w:rsid w:val="00AE59F1"/>
    <w:rsid w:val="00AF281D"/>
    <w:rsid w:val="00B010CF"/>
    <w:rsid w:val="00B032E3"/>
    <w:rsid w:val="00B13EC8"/>
    <w:rsid w:val="00B23722"/>
    <w:rsid w:val="00B241AF"/>
    <w:rsid w:val="00B25DC1"/>
    <w:rsid w:val="00B4408D"/>
    <w:rsid w:val="00B46F53"/>
    <w:rsid w:val="00B5545C"/>
    <w:rsid w:val="00B6492F"/>
    <w:rsid w:val="00B64C13"/>
    <w:rsid w:val="00B73049"/>
    <w:rsid w:val="00B805BB"/>
    <w:rsid w:val="00B81579"/>
    <w:rsid w:val="00B91774"/>
    <w:rsid w:val="00B91F8A"/>
    <w:rsid w:val="00B923B8"/>
    <w:rsid w:val="00B94DCA"/>
    <w:rsid w:val="00B958C9"/>
    <w:rsid w:val="00B97178"/>
    <w:rsid w:val="00BA2A8C"/>
    <w:rsid w:val="00BC1147"/>
    <w:rsid w:val="00BC37A9"/>
    <w:rsid w:val="00BC4E1C"/>
    <w:rsid w:val="00BD14AB"/>
    <w:rsid w:val="00BD1D30"/>
    <w:rsid w:val="00BD6CC5"/>
    <w:rsid w:val="00BE3DA0"/>
    <w:rsid w:val="00BF336C"/>
    <w:rsid w:val="00BF527B"/>
    <w:rsid w:val="00BF5F45"/>
    <w:rsid w:val="00C011E8"/>
    <w:rsid w:val="00C0271A"/>
    <w:rsid w:val="00C03CE4"/>
    <w:rsid w:val="00C042E1"/>
    <w:rsid w:val="00C05759"/>
    <w:rsid w:val="00C06FB4"/>
    <w:rsid w:val="00C12008"/>
    <w:rsid w:val="00C22AF4"/>
    <w:rsid w:val="00C23AFF"/>
    <w:rsid w:val="00C3378B"/>
    <w:rsid w:val="00C36357"/>
    <w:rsid w:val="00C37430"/>
    <w:rsid w:val="00C440A7"/>
    <w:rsid w:val="00C50EFD"/>
    <w:rsid w:val="00C55BC1"/>
    <w:rsid w:val="00C63F38"/>
    <w:rsid w:val="00C76234"/>
    <w:rsid w:val="00C84324"/>
    <w:rsid w:val="00C843F5"/>
    <w:rsid w:val="00C94C31"/>
    <w:rsid w:val="00CA0C5A"/>
    <w:rsid w:val="00CA740B"/>
    <w:rsid w:val="00CB33CE"/>
    <w:rsid w:val="00CB56E0"/>
    <w:rsid w:val="00CC28B1"/>
    <w:rsid w:val="00CC2C82"/>
    <w:rsid w:val="00CC76B2"/>
    <w:rsid w:val="00CD5AF4"/>
    <w:rsid w:val="00CE147D"/>
    <w:rsid w:val="00CF51C3"/>
    <w:rsid w:val="00D00DDA"/>
    <w:rsid w:val="00D03F72"/>
    <w:rsid w:val="00D16CD7"/>
    <w:rsid w:val="00D20BCD"/>
    <w:rsid w:val="00D35DC0"/>
    <w:rsid w:val="00D37D71"/>
    <w:rsid w:val="00D44EBF"/>
    <w:rsid w:val="00D478B8"/>
    <w:rsid w:val="00D55333"/>
    <w:rsid w:val="00D60882"/>
    <w:rsid w:val="00D6646C"/>
    <w:rsid w:val="00D70730"/>
    <w:rsid w:val="00D9317C"/>
    <w:rsid w:val="00D96AD8"/>
    <w:rsid w:val="00DA41B7"/>
    <w:rsid w:val="00DA4DC9"/>
    <w:rsid w:val="00DA57A9"/>
    <w:rsid w:val="00DB0432"/>
    <w:rsid w:val="00DB5267"/>
    <w:rsid w:val="00DD1E26"/>
    <w:rsid w:val="00DE6CA9"/>
    <w:rsid w:val="00DE7888"/>
    <w:rsid w:val="00DF34DC"/>
    <w:rsid w:val="00DF68FD"/>
    <w:rsid w:val="00E04324"/>
    <w:rsid w:val="00E071E8"/>
    <w:rsid w:val="00E108A1"/>
    <w:rsid w:val="00E123AF"/>
    <w:rsid w:val="00E1268B"/>
    <w:rsid w:val="00E17171"/>
    <w:rsid w:val="00E17CC2"/>
    <w:rsid w:val="00E22EBC"/>
    <w:rsid w:val="00E23953"/>
    <w:rsid w:val="00E2793D"/>
    <w:rsid w:val="00E3740F"/>
    <w:rsid w:val="00E42931"/>
    <w:rsid w:val="00E552B7"/>
    <w:rsid w:val="00E558E4"/>
    <w:rsid w:val="00E60599"/>
    <w:rsid w:val="00E6229D"/>
    <w:rsid w:val="00E6236E"/>
    <w:rsid w:val="00E65619"/>
    <w:rsid w:val="00E66BD4"/>
    <w:rsid w:val="00E71A14"/>
    <w:rsid w:val="00E745B7"/>
    <w:rsid w:val="00E76869"/>
    <w:rsid w:val="00E76A59"/>
    <w:rsid w:val="00E80207"/>
    <w:rsid w:val="00E87014"/>
    <w:rsid w:val="00EB2FB8"/>
    <w:rsid w:val="00EB456E"/>
    <w:rsid w:val="00EB4B48"/>
    <w:rsid w:val="00ED12F4"/>
    <w:rsid w:val="00ED24B7"/>
    <w:rsid w:val="00ED4E67"/>
    <w:rsid w:val="00EE5164"/>
    <w:rsid w:val="00EF26FB"/>
    <w:rsid w:val="00EF4637"/>
    <w:rsid w:val="00F01F63"/>
    <w:rsid w:val="00F27498"/>
    <w:rsid w:val="00F3335F"/>
    <w:rsid w:val="00F41929"/>
    <w:rsid w:val="00F47BF5"/>
    <w:rsid w:val="00F546E7"/>
    <w:rsid w:val="00F56CF4"/>
    <w:rsid w:val="00F62520"/>
    <w:rsid w:val="00F6366F"/>
    <w:rsid w:val="00F82381"/>
    <w:rsid w:val="00F82729"/>
    <w:rsid w:val="00F83A90"/>
    <w:rsid w:val="00F915DD"/>
    <w:rsid w:val="00F941C3"/>
    <w:rsid w:val="00FA40AA"/>
    <w:rsid w:val="00FB017D"/>
    <w:rsid w:val="00FB226B"/>
    <w:rsid w:val="00FB2487"/>
    <w:rsid w:val="00FB44D9"/>
    <w:rsid w:val="00FB6B10"/>
    <w:rsid w:val="00FC33CE"/>
    <w:rsid w:val="00FC63C0"/>
    <w:rsid w:val="00FD1A88"/>
    <w:rsid w:val="00FD5709"/>
    <w:rsid w:val="00FD74A9"/>
    <w:rsid w:val="00FD7D55"/>
    <w:rsid w:val="00FE0F9A"/>
    <w:rsid w:val="00FE1176"/>
    <w:rsid w:val="00FF43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lang w:val="tr-TR" w:eastAsia="tr-TR"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1" w:qFormat="1"/>
    <w:lsdException w:name="List Number" w:qFormat="1"/>
    <w:lsdException w:name="List Number 2" w:qFormat="1"/>
    <w:lsdException w:name="List Number 3" w:qFormat="1"/>
    <w:lsdException w:name="Title" w:semiHidden="0" w:uiPriority="19" w:unhideWhenUsed="0" w:qFormat="1"/>
    <w:lsdException w:name="Signature" w:uiPriority="9" w:qFormat="1"/>
    <w:lsdException w:name="Default Paragraph Font" w:uiPriority="1"/>
    <w:lsdException w:name="Body Text" w:uiPriority="0"/>
    <w:lsdException w:name="Subtitle" w:uiPriority="19" w:qFormat="1"/>
    <w:lsdException w:name="Hyperlink" w:uiPriority="0"/>
    <w:lsdException w:name="Strong" w:semiHidden="0" w:uiPriority="22" w:unhideWhenUsed="0" w:qFormat="1"/>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527B"/>
    <w:rPr>
      <w:kern w:val="20"/>
    </w:rPr>
  </w:style>
  <w:style w:type="paragraph" w:styleId="Balk1">
    <w:name w:val="heading 1"/>
    <w:basedOn w:val="Normal"/>
    <w:next w:val="Normal"/>
    <w:link w:val="Balk1Char"/>
    <w:uiPriority w:val="9"/>
    <w:qFormat/>
    <w:rsid w:val="001039CC"/>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paragraph" w:styleId="Balk2">
    <w:name w:val="heading 2"/>
    <w:basedOn w:val="Normal"/>
    <w:next w:val="Normal"/>
    <w:link w:val="Balk2Char"/>
    <w:uiPriority w:val="9"/>
    <w:unhideWhenUsed/>
    <w:qFormat/>
    <w:rsid w:val="001039CC"/>
    <w:pPr>
      <w:keepNext/>
      <w:keepLines/>
      <w:spacing w:after="0"/>
      <w:outlineLvl w:val="1"/>
    </w:pPr>
    <w:rPr>
      <w:rFonts w:asciiTheme="majorHAnsi" w:eastAsiaTheme="majorEastAsia" w:hAnsiTheme="majorHAnsi" w:cstheme="majorBidi"/>
      <w:color w:val="577188" w:themeColor="accent1" w:themeShade="BF"/>
      <w:sz w:val="26"/>
      <w:szCs w:val="26"/>
    </w:rPr>
  </w:style>
  <w:style w:type="paragraph" w:styleId="Balk3">
    <w:name w:val="heading 3"/>
    <w:basedOn w:val="Normal"/>
    <w:next w:val="Normal"/>
    <w:link w:val="Balk3Char"/>
    <w:unhideWhenUsed/>
    <w:qFormat/>
    <w:rsid w:val="001039CC"/>
    <w:pPr>
      <w:keepNext/>
      <w:keepLines/>
      <w:spacing w:after="0"/>
      <w:outlineLvl w:val="2"/>
    </w:pPr>
    <w:rPr>
      <w:rFonts w:asciiTheme="majorHAnsi" w:eastAsiaTheme="majorEastAsia" w:hAnsiTheme="majorHAnsi" w:cstheme="majorBidi"/>
      <w:color w:val="394B5A" w:themeColor="accent1" w:themeShade="7F"/>
      <w:sz w:val="24"/>
      <w:szCs w:val="24"/>
    </w:rPr>
  </w:style>
  <w:style w:type="paragraph" w:styleId="Balk4">
    <w:name w:val="heading 4"/>
    <w:basedOn w:val="Normal"/>
    <w:next w:val="Normal"/>
    <w:link w:val="Balk4Char"/>
    <w:uiPriority w:val="9"/>
    <w:unhideWhenUsed/>
    <w:qFormat/>
    <w:rsid w:val="001039CC"/>
    <w:pPr>
      <w:keepNext/>
      <w:keepLines/>
      <w:spacing w:after="0" w:line="276" w:lineRule="auto"/>
      <w:outlineLvl w:val="3"/>
    </w:pPr>
    <w:rPr>
      <w:rFonts w:asciiTheme="majorHAnsi" w:eastAsiaTheme="majorEastAsia" w:hAnsiTheme="majorHAnsi" w:cstheme="majorBidi"/>
      <w:i/>
      <w:iCs/>
      <w:color w:val="577188" w:themeColor="accent1" w:themeShade="BF"/>
      <w:kern w:val="0"/>
      <w:sz w:val="22"/>
      <w:szCs w:val="22"/>
      <w:lang w:eastAsia="en-US"/>
    </w:rPr>
  </w:style>
  <w:style w:type="paragraph" w:styleId="Balk5">
    <w:name w:val="heading 5"/>
    <w:basedOn w:val="Normal"/>
    <w:next w:val="Normal"/>
    <w:link w:val="Balk5Char"/>
    <w:qFormat/>
    <w:rsid w:val="00910926"/>
    <w:pPr>
      <w:keepNext/>
      <w:spacing w:before="0" w:after="0" w:line="360" w:lineRule="auto"/>
      <w:jc w:val="center"/>
      <w:outlineLvl w:val="4"/>
    </w:pPr>
    <w:rPr>
      <w:rFonts w:ascii="Times New Roman" w:eastAsia="Times New Roman" w:hAnsi="Times New Roman" w:cs="Times New Roman"/>
      <w:b/>
      <w:bCs/>
      <w:color w:val="auto"/>
      <w:kern w:val="0"/>
      <w:sz w:val="28"/>
    </w:rPr>
  </w:style>
  <w:style w:type="paragraph" w:styleId="Balk6">
    <w:name w:val="heading 6"/>
    <w:basedOn w:val="Normal"/>
    <w:next w:val="Normal"/>
    <w:link w:val="Balk6Char"/>
    <w:unhideWhenUsed/>
    <w:qFormat/>
    <w:rsid w:val="0015137F"/>
    <w:pPr>
      <w:keepNext/>
      <w:keepLines/>
      <w:spacing w:after="0"/>
      <w:outlineLvl w:val="5"/>
    </w:pPr>
    <w:rPr>
      <w:rFonts w:asciiTheme="majorHAnsi" w:eastAsiaTheme="majorEastAsia" w:hAnsiTheme="majorHAnsi" w:cstheme="majorBidi"/>
      <w:color w:val="394B5A" w:themeColor="accent1" w:themeShade="7F"/>
    </w:rPr>
  </w:style>
  <w:style w:type="paragraph" w:styleId="Balk8">
    <w:name w:val="heading 8"/>
    <w:basedOn w:val="Normal"/>
    <w:next w:val="Normal"/>
    <w:link w:val="Balk8Char"/>
    <w:qFormat/>
    <w:rsid w:val="00910926"/>
    <w:pPr>
      <w:keepNext/>
      <w:spacing w:before="0" w:after="0" w:line="240" w:lineRule="auto"/>
      <w:outlineLvl w:val="7"/>
    </w:pPr>
    <w:rPr>
      <w:rFonts w:ascii="Times New Roman" w:eastAsia="Times New Roman" w:hAnsi="Times New Roman" w:cs="Times New Roman"/>
      <w:b/>
      <w:color w:val="auto"/>
      <w:kern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0">
    <w:name w:val="başlık 1"/>
    <w:basedOn w:val="Normal"/>
    <w:next w:val="Normal"/>
    <w:link w:val="Balk1Karakteri"/>
    <w:uiPriority w:val="1"/>
    <w:qFormat/>
    <w:rsid w:val="00BF527B"/>
    <w:pPr>
      <w:pageBreakBefore/>
      <w:spacing w:before="0" w:after="360" w:line="240" w:lineRule="auto"/>
      <w:ind w:left="-360" w:right="-360"/>
      <w:outlineLvl w:val="0"/>
    </w:pPr>
    <w:rPr>
      <w:sz w:val="36"/>
    </w:rPr>
  </w:style>
  <w:style w:type="paragraph" w:customStyle="1" w:styleId="balk20">
    <w:name w:val="başlık 2"/>
    <w:basedOn w:val="Normal"/>
    <w:next w:val="Normal"/>
    <w:link w:val="Balk2Karakteri"/>
    <w:uiPriority w:val="1"/>
    <w:unhideWhenUsed/>
    <w:qFormat/>
    <w:rsid w:val="00BF527B"/>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customStyle="1" w:styleId="balk30">
    <w:name w:val="başlık 3"/>
    <w:basedOn w:val="Normal"/>
    <w:next w:val="Normal"/>
    <w:link w:val="Balk3Karakteri"/>
    <w:uiPriority w:val="1"/>
    <w:unhideWhenUsed/>
    <w:qFormat/>
    <w:rsid w:val="00BF527B"/>
    <w:pPr>
      <w:keepNext/>
      <w:keepLines/>
      <w:spacing w:before="200" w:after="0"/>
      <w:outlineLvl w:val="2"/>
    </w:pPr>
    <w:rPr>
      <w:rFonts w:asciiTheme="majorHAnsi" w:eastAsiaTheme="majorEastAsia" w:hAnsiTheme="majorHAnsi" w:cstheme="majorBidi"/>
      <w:b/>
      <w:bCs/>
      <w:color w:val="7E97AD" w:themeColor="accent1"/>
    </w:rPr>
  </w:style>
  <w:style w:type="paragraph" w:customStyle="1" w:styleId="balk40">
    <w:name w:val="başlık 4"/>
    <w:basedOn w:val="Normal"/>
    <w:next w:val="Normal"/>
    <w:link w:val="Balk4Karakteri"/>
    <w:uiPriority w:val="18"/>
    <w:semiHidden/>
    <w:unhideWhenUsed/>
    <w:qFormat/>
    <w:rsid w:val="00BF527B"/>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balk50">
    <w:name w:val="başlık 5"/>
    <w:basedOn w:val="Normal"/>
    <w:next w:val="Normal"/>
    <w:link w:val="Balk5Karakteri"/>
    <w:uiPriority w:val="18"/>
    <w:semiHidden/>
    <w:unhideWhenUsed/>
    <w:qFormat/>
    <w:rsid w:val="00BF527B"/>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balk60">
    <w:name w:val="başlık 6"/>
    <w:basedOn w:val="Normal"/>
    <w:next w:val="Normal"/>
    <w:link w:val="Balk6Karakteri"/>
    <w:uiPriority w:val="18"/>
    <w:semiHidden/>
    <w:unhideWhenUsed/>
    <w:qFormat/>
    <w:rsid w:val="00BF527B"/>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balk7">
    <w:name w:val="başlık 7"/>
    <w:basedOn w:val="Normal"/>
    <w:next w:val="Normal"/>
    <w:link w:val="Balk7Karakteri"/>
    <w:uiPriority w:val="18"/>
    <w:semiHidden/>
    <w:unhideWhenUsed/>
    <w:qFormat/>
    <w:rsid w:val="00BF527B"/>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balk80">
    <w:name w:val="başlık 8"/>
    <w:basedOn w:val="Normal"/>
    <w:next w:val="Normal"/>
    <w:link w:val="Balk8Karakteri"/>
    <w:uiPriority w:val="18"/>
    <w:semiHidden/>
    <w:unhideWhenUsed/>
    <w:qFormat/>
    <w:rsid w:val="00BF527B"/>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balk9">
    <w:name w:val="başlık 9"/>
    <w:basedOn w:val="Normal"/>
    <w:next w:val="Normal"/>
    <w:link w:val="Balk9Karakteri"/>
    <w:uiPriority w:val="18"/>
    <w:semiHidden/>
    <w:unhideWhenUsed/>
    <w:qFormat/>
    <w:rsid w:val="00BF527B"/>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stbilgi">
    <w:name w:val="üstbilgi"/>
    <w:basedOn w:val="Normal"/>
    <w:link w:val="stbilgiKarakteri"/>
    <w:uiPriority w:val="99"/>
    <w:unhideWhenUsed/>
    <w:rsid w:val="00BF527B"/>
    <w:pPr>
      <w:tabs>
        <w:tab w:val="center" w:pos="4680"/>
        <w:tab w:val="right" w:pos="9360"/>
      </w:tabs>
      <w:spacing w:before="0" w:after="0" w:line="240" w:lineRule="auto"/>
    </w:pPr>
  </w:style>
  <w:style w:type="character" w:customStyle="1" w:styleId="stbilgiKarakteri">
    <w:name w:val="Üstbilgi Karakteri"/>
    <w:basedOn w:val="VarsaylanParagrafYazTipi"/>
    <w:link w:val="stbilgi"/>
    <w:uiPriority w:val="99"/>
    <w:rsid w:val="00BF527B"/>
    <w:rPr>
      <w:kern w:val="20"/>
    </w:rPr>
  </w:style>
  <w:style w:type="paragraph" w:customStyle="1" w:styleId="altbilgi">
    <w:name w:val="altbilgi"/>
    <w:basedOn w:val="Normal"/>
    <w:link w:val="AltbilgiKarakteri"/>
    <w:uiPriority w:val="99"/>
    <w:unhideWhenUsed/>
    <w:rsid w:val="00BF527B"/>
    <w:pPr>
      <w:pBdr>
        <w:top w:val="single" w:sz="4" w:space="6" w:color="B1C0CD" w:themeColor="accent1" w:themeTint="99"/>
        <w:left w:val="single" w:sz="2" w:space="4" w:color="FFFFFF" w:themeColor="background1"/>
      </w:pBdr>
      <w:spacing w:after="0" w:line="240" w:lineRule="auto"/>
      <w:ind w:left="-360" w:right="-360"/>
    </w:pPr>
  </w:style>
  <w:style w:type="character" w:customStyle="1" w:styleId="AltbilgiKarakteri">
    <w:name w:val="Altbilgi Karakteri"/>
    <w:basedOn w:val="VarsaylanParagrafYazTipi"/>
    <w:link w:val="altbilgi"/>
    <w:uiPriority w:val="99"/>
    <w:rsid w:val="00BF527B"/>
    <w:rPr>
      <w:kern w:val="20"/>
    </w:rPr>
  </w:style>
  <w:style w:type="table" w:styleId="TabloKlavuzu">
    <w:name w:val="Table Grid"/>
    <w:basedOn w:val="NormalTablo"/>
    <w:uiPriority w:val="39"/>
    <w:rsid w:val="00BF5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BF527B"/>
    <w:pPr>
      <w:spacing w:after="0" w:line="240" w:lineRule="auto"/>
    </w:pPr>
  </w:style>
  <w:style w:type="paragraph" w:styleId="BalonMetni">
    <w:name w:val="Balloon Text"/>
    <w:basedOn w:val="Normal"/>
    <w:link w:val="BalonMetniChar"/>
    <w:uiPriority w:val="99"/>
    <w:semiHidden/>
    <w:unhideWhenUsed/>
    <w:rsid w:val="00BF527B"/>
    <w:pPr>
      <w:spacing w:after="0" w:line="240" w:lineRule="auto"/>
    </w:pPr>
    <w:rPr>
      <w:rFonts w:ascii="Tahoma" w:hAnsi="Tahoma" w:cs="Tahoma"/>
      <w:sz w:val="16"/>
    </w:rPr>
  </w:style>
  <w:style w:type="character" w:customStyle="1" w:styleId="BalonMetniChar">
    <w:name w:val="Balon Metni Char"/>
    <w:basedOn w:val="VarsaylanParagrafYazTipi"/>
    <w:link w:val="BalonMetni"/>
    <w:uiPriority w:val="99"/>
    <w:semiHidden/>
    <w:rsid w:val="00BF527B"/>
    <w:rPr>
      <w:rFonts w:ascii="Tahoma" w:hAnsi="Tahoma" w:cs="Tahoma"/>
      <w:sz w:val="16"/>
    </w:rPr>
  </w:style>
  <w:style w:type="character" w:customStyle="1" w:styleId="Balk1Karakteri">
    <w:name w:val="Başlık 1 Karakteri"/>
    <w:basedOn w:val="VarsaylanParagrafYazTipi"/>
    <w:link w:val="balk10"/>
    <w:uiPriority w:val="1"/>
    <w:rsid w:val="00BF527B"/>
    <w:rPr>
      <w:kern w:val="20"/>
      <w:sz w:val="36"/>
    </w:rPr>
  </w:style>
  <w:style w:type="character" w:customStyle="1" w:styleId="Balk2Karakteri">
    <w:name w:val="Başlık 2 Karakteri"/>
    <w:basedOn w:val="VarsaylanParagrafYazTipi"/>
    <w:link w:val="balk20"/>
    <w:uiPriority w:val="1"/>
    <w:rsid w:val="00BF527B"/>
    <w:rPr>
      <w:rFonts w:asciiTheme="majorHAnsi" w:eastAsiaTheme="majorEastAsia" w:hAnsiTheme="majorHAnsi" w:cstheme="majorBidi"/>
      <w:caps/>
      <w:color w:val="577188" w:themeColor="accent1" w:themeShade="BF"/>
      <w:kern w:val="20"/>
      <w:sz w:val="24"/>
    </w:rPr>
  </w:style>
  <w:style w:type="character" w:customStyle="1" w:styleId="YerTutucuMetin">
    <w:name w:val="Yer Tutucu Metin"/>
    <w:basedOn w:val="VarsaylanParagrafYazTipi"/>
    <w:uiPriority w:val="99"/>
    <w:semiHidden/>
    <w:rsid w:val="00BF527B"/>
    <w:rPr>
      <w:color w:val="808080"/>
    </w:rPr>
  </w:style>
  <w:style w:type="paragraph" w:customStyle="1" w:styleId="Alnt1">
    <w:name w:val="Alıntı1"/>
    <w:basedOn w:val="Normal"/>
    <w:next w:val="Normal"/>
    <w:link w:val="AlntKarakteri"/>
    <w:uiPriority w:val="9"/>
    <w:unhideWhenUsed/>
    <w:qFormat/>
    <w:rsid w:val="00BF527B"/>
    <w:pPr>
      <w:spacing w:before="240" w:after="240"/>
      <w:ind w:left="720" w:right="720"/>
    </w:pPr>
    <w:rPr>
      <w:i/>
      <w:iCs/>
      <w:color w:val="7E97AD" w:themeColor="accent1"/>
      <w:sz w:val="28"/>
    </w:rPr>
  </w:style>
  <w:style w:type="character" w:customStyle="1" w:styleId="AlntKarakteri">
    <w:name w:val="Alıntı Karakteri"/>
    <w:basedOn w:val="VarsaylanParagrafYazTipi"/>
    <w:link w:val="Alnt1"/>
    <w:uiPriority w:val="9"/>
    <w:rsid w:val="00BF527B"/>
    <w:rPr>
      <w:i/>
      <w:iCs/>
      <w:color w:val="7E97AD" w:themeColor="accent1"/>
      <w:kern w:val="20"/>
      <w:sz w:val="28"/>
    </w:rPr>
  </w:style>
  <w:style w:type="paragraph" w:customStyle="1" w:styleId="Kaynaka">
    <w:name w:val="Kaynakça"/>
    <w:basedOn w:val="Normal"/>
    <w:next w:val="Normal"/>
    <w:uiPriority w:val="37"/>
    <w:semiHidden/>
    <w:unhideWhenUsed/>
    <w:rsid w:val="00BF527B"/>
  </w:style>
  <w:style w:type="paragraph" w:customStyle="1" w:styleId="BlokMetni">
    <w:name w:val="Blok Metni"/>
    <w:basedOn w:val="Normal"/>
    <w:uiPriority w:val="99"/>
    <w:semiHidden/>
    <w:unhideWhenUsed/>
    <w:rsid w:val="00BF527B"/>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GvdeMetni">
    <w:name w:val="Body Text"/>
    <w:basedOn w:val="Normal"/>
    <w:link w:val="GvdeMetniChar"/>
    <w:unhideWhenUsed/>
    <w:rsid w:val="00BF527B"/>
    <w:pPr>
      <w:spacing w:after="120"/>
    </w:pPr>
  </w:style>
  <w:style w:type="character" w:customStyle="1" w:styleId="GvdeMetniChar">
    <w:name w:val="Gövde Metni Char"/>
    <w:basedOn w:val="VarsaylanParagrafYazTipi"/>
    <w:link w:val="GvdeMetni"/>
    <w:rsid w:val="00BF527B"/>
  </w:style>
  <w:style w:type="paragraph" w:styleId="GvdeMetni2">
    <w:name w:val="Body Text 2"/>
    <w:basedOn w:val="Normal"/>
    <w:link w:val="GvdeMetni2Char"/>
    <w:uiPriority w:val="99"/>
    <w:semiHidden/>
    <w:unhideWhenUsed/>
    <w:rsid w:val="00BF527B"/>
    <w:pPr>
      <w:spacing w:after="120" w:line="480" w:lineRule="auto"/>
    </w:pPr>
  </w:style>
  <w:style w:type="character" w:customStyle="1" w:styleId="GvdeMetni2Char">
    <w:name w:val="Gövde Metni 2 Char"/>
    <w:basedOn w:val="VarsaylanParagrafYazTipi"/>
    <w:link w:val="GvdeMetni2"/>
    <w:uiPriority w:val="99"/>
    <w:semiHidden/>
    <w:rsid w:val="00BF527B"/>
  </w:style>
  <w:style w:type="paragraph" w:styleId="GvdeMetni3">
    <w:name w:val="Body Text 3"/>
    <w:basedOn w:val="Normal"/>
    <w:link w:val="GvdeMetni3Char"/>
    <w:uiPriority w:val="99"/>
    <w:semiHidden/>
    <w:unhideWhenUsed/>
    <w:rsid w:val="00BF527B"/>
    <w:pPr>
      <w:spacing w:after="120"/>
    </w:pPr>
    <w:rPr>
      <w:sz w:val="16"/>
    </w:rPr>
  </w:style>
  <w:style w:type="character" w:customStyle="1" w:styleId="GvdeMetni3Char">
    <w:name w:val="Gövde Metni 3 Char"/>
    <w:basedOn w:val="VarsaylanParagrafYazTipi"/>
    <w:link w:val="GvdeMetni3"/>
    <w:uiPriority w:val="99"/>
    <w:semiHidden/>
    <w:rsid w:val="00BF527B"/>
    <w:rPr>
      <w:sz w:val="16"/>
    </w:rPr>
  </w:style>
  <w:style w:type="paragraph" w:styleId="GvdeMetnilkGirintisi">
    <w:name w:val="Body Text First Indent"/>
    <w:basedOn w:val="GvdeMetni"/>
    <w:link w:val="GvdeMetnilkGirintisiChar"/>
    <w:uiPriority w:val="99"/>
    <w:semiHidden/>
    <w:unhideWhenUsed/>
    <w:rsid w:val="00BF527B"/>
    <w:pPr>
      <w:spacing w:after="200"/>
      <w:ind w:firstLine="360"/>
    </w:pPr>
  </w:style>
  <w:style w:type="character" w:customStyle="1" w:styleId="GvdeMetnilkGirintisiChar">
    <w:name w:val="Gövde Metni İlk Girintisi Char"/>
    <w:basedOn w:val="GvdeMetniChar"/>
    <w:link w:val="GvdeMetnilkGirintisi"/>
    <w:uiPriority w:val="99"/>
    <w:semiHidden/>
    <w:rsid w:val="00BF527B"/>
  </w:style>
  <w:style w:type="paragraph" w:styleId="GvdeMetniGirintisi">
    <w:name w:val="Body Text Indent"/>
    <w:basedOn w:val="Normal"/>
    <w:link w:val="GvdeMetniGirintisiChar"/>
    <w:uiPriority w:val="99"/>
    <w:unhideWhenUsed/>
    <w:rsid w:val="00BF527B"/>
    <w:pPr>
      <w:spacing w:after="120"/>
      <w:ind w:left="360"/>
    </w:pPr>
  </w:style>
  <w:style w:type="character" w:customStyle="1" w:styleId="GvdeMetniGirintisiChar">
    <w:name w:val="Gövde Metni Girintisi Char"/>
    <w:basedOn w:val="VarsaylanParagrafYazTipi"/>
    <w:link w:val="GvdeMetniGirintisi"/>
    <w:uiPriority w:val="99"/>
    <w:rsid w:val="00BF527B"/>
  </w:style>
  <w:style w:type="paragraph" w:styleId="GvdeMetnilkGirintisi2">
    <w:name w:val="Body Text First Indent 2"/>
    <w:basedOn w:val="GvdeMetniGirintisi"/>
    <w:link w:val="GvdeMetnilkGirintisi2Char"/>
    <w:uiPriority w:val="99"/>
    <w:semiHidden/>
    <w:unhideWhenUsed/>
    <w:rsid w:val="00BF527B"/>
    <w:pPr>
      <w:spacing w:after="200"/>
      <w:ind w:firstLine="360"/>
    </w:pPr>
  </w:style>
  <w:style w:type="character" w:customStyle="1" w:styleId="GvdeMetnilkGirintisi2Char">
    <w:name w:val="Gövde Metni İlk Girintisi 2 Char"/>
    <w:basedOn w:val="GvdeMetniGirintisiChar"/>
    <w:link w:val="GvdeMetnilkGirintisi2"/>
    <w:uiPriority w:val="99"/>
    <w:semiHidden/>
    <w:rsid w:val="00BF527B"/>
  </w:style>
  <w:style w:type="paragraph" w:styleId="GvdeMetniGirintisi2">
    <w:name w:val="Body Text Indent 2"/>
    <w:basedOn w:val="Normal"/>
    <w:link w:val="GvdeMetniGirintisi2Char"/>
    <w:uiPriority w:val="99"/>
    <w:semiHidden/>
    <w:unhideWhenUsed/>
    <w:rsid w:val="00BF527B"/>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BF527B"/>
  </w:style>
  <w:style w:type="paragraph" w:styleId="GvdeMetniGirintisi3">
    <w:name w:val="Body Text Indent 3"/>
    <w:basedOn w:val="Normal"/>
    <w:link w:val="GvdeMetniGirintisi3Char"/>
    <w:uiPriority w:val="99"/>
    <w:unhideWhenUsed/>
    <w:rsid w:val="00BF527B"/>
    <w:pPr>
      <w:spacing w:after="120"/>
      <w:ind w:left="360"/>
    </w:pPr>
    <w:rPr>
      <w:sz w:val="16"/>
    </w:rPr>
  </w:style>
  <w:style w:type="character" w:customStyle="1" w:styleId="GvdeMetniGirintisi3Char">
    <w:name w:val="Gövde Metni Girintisi 3 Char"/>
    <w:basedOn w:val="VarsaylanParagrafYazTipi"/>
    <w:link w:val="GvdeMetniGirintisi3"/>
    <w:uiPriority w:val="99"/>
    <w:rsid w:val="00BF527B"/>
    <w:rPr>
      <w:sz w:val="16"/>
    </w:rPr>
  </w:style>
  <w:style w:type="character" w:styleId="KitapBal">
    <w:name w:val="Book Title"/>
    <w:basedOn w:val="VarsaylanParagrafYazTipi"/>
    <w:uiPriority w:val="33"/>
    <w:semiHidden/>
    <w:unhideWhenUsed/>
    <w:rsid w:val="00BF527B"/>
    <w:rPr>
      <w:b/>
      <w:bCs/>
      <w:smallCaps/>
      <w:spacing w:val="5"/>
    </w:rPr>
  </w:style>
  <w:style w:type="paragraph" w:customStyle="1" w:styleId="resimyazs">
    <w:name w:val="resim yazısı"/>
    <w:basedOn w:val="Normal"/>
    <w:next w:val="Normal"/>
    <w:uiPriority w:val="35"/>
    <w:semiHidden/>
    <w:unhideWhenUsed/>
    <w:qFormat/>
    <w:rsid w:val="00BF527B"/>
    <w:pPr>
      <w:spacing w:line="240" w:lineRule="auto"/>
    </w:pPr>
    <w:rPr>
      <w:b/>
      <w:bCs/>
      <w:color w:val="7E97AD" w:themeColor="accent1"/>
      <w:sz w:val="18"/>
    </w:rPr>
  </w:style>
  <w:style w:type="paragraph" w:styleId="Kapan">
    <w:name w:val="Closing"/>
    <w:basedOn w:val="Normal"/>
    <w:link w:val="KapanChar"/>
    <w:uiPriority w:val="99"/>
    <w:semiHidden/>
    <w:unhideWhenUsed/>
    <w:rsid w:val="00BF527B"/>
    <w:pPr>
      <w:spacing w:after="0" w:line="240" w:lineRule="auto"/>
      <w:ind w:left="4320"/>
    </w:pPr>
  </w:style>
  <w:style w:type="character" w:customStyle="1" w:styleId="KapanChar">
    <w:name w:val="Kapanış Char"/>
    <w:basedOn w:val="VarsaylanParagrafYazTipi"/>
    <w:link w:val="Kapan"/>
    <w:uiPriority w:val="99"/>
    <w:semiHidden/>
    <w:rsid w:val="00BF527B"/>
  </w:style>
  <w:style w:type="table" w:styleId="RenkliKlavuz">
    <w:name w:val="Colorful Grid"/>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KlavuzVurgu1">
    <w:name w:val="Renkli Kılavuz Vurgu 1"/>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RenkliKlavuzVurgu2">
    <w:name w:val="Renkli Kılavuz Vurgu 2"/>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RenkliKlavuzVurgu3">
    <w:name w:val="Renkli Kılavuz Vurgu 3"/>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RenkliKlavuzVurgu4">
    <w:name w:val="Renkli Kılavuz Vurgu 4"/>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RenkliKlavuzVurgu5">
    <w:name w:val="Renkli Kılavuz Vurgu 5"/>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RenkliKlavuzVurgu6">
    <w:name w:val="Renkli Kılavuz Vurgu 6"/>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RenkliListe">
    <w:name w:val="Colorful List"/>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Vurgu1">
    <w:name w:val="Renkli Liste Vurgu 1"/>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RenkliListeVurgu2">
    <w:name w:val="Renkli Liste Vurgu 2"/>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RenkliListeVurgu3">
    <w:name w:val="Renkli Liste Vurgu 3"/>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RenkliListeVurgu4">
    <w:name w:val="Renkli Liste Vurgu 4"/>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RenkliListeVurgu5">
    <w:name w:val="Renkli Liste Vurgu 5"/>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RenkliListeVurgu6">
    <w:name w:val="Renkli Liste Vurgu 6"/>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RenkliGlgeleme">
    <w:name w:val="Colorful Shading"/>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GlgelemeVurgu1">
    <w:name w:val="Renkli Gölgeleme Vurgu 1"/>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RenkliGlgelemeVurgu2">
    <w:name w:val="Renkli Gölgeleme Vurgu 2"/>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RenkliGlgelemeVurgu3">
    <w:name w:val="Renkli Gölgeleme Vurgu 3"/>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RenkliGlgelemeVurgu4">
    <w:name w:val="Renkli Gölgeleme Vurgu 4"/>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RenkliGlgelemeVurgu5">
    <w:name w:val="Renkli Gölgeleme Vurgu 5"/>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RenkliGlgelemeVurgu6">
    <w:name w:val="Renkli Gölgeleme Vurgu 6"/>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ekaklamareferans">
    <w:name w:val="ek açıklama referansı"/>
    <w:basedOn w:val="VarsaylanParagrafYazTipi"/>
    <w:uiPriority w:val="99"/>
    <w:semiHidden/>
    <w:unhideWhenUsed/>
    <w:rsid w:val="00BF527B"/>
    <w:rPr>
      <w:sz w:val="16"/>
    </w:rPr>
  </w:style>
  <w:style w:type="paragraph" w:customStyle="1" w:styleId="ekaklamametni">
    <w:name w:val="ek açıklama metni"/>
    <w:basedOn w:val="Normal"/>
    <w:link w:val="AklamaMetniKarakteri"/>
    <w:uiPriority w:val="99"/>
    <w:semiHidden/>
    <w:unhideWhenUsed/>
    <w:rsid w:val="00BF527B"/>
    <w:pPr>
      <w:spacing w:line="240" w:lineRule="auto"/>
    </w:pPr>
  </w:style>
  <w:style w:type="character" w:customStyle="1" w:styleId="AklamaMetniKarakteri">
    <w:name w:val="Açıklama Metni Karakteri"/>
    <w:basedOn w:val="VarsaylanParagrafYazTipi"/>
    <w:link w:val="ekaklamametni"/>
    <w:uiPriority w:val="99"/>
    <w:semiHidden/>
    <w:rsid w:val="00BF527B"/>
    <w:rPr>
      <w:sz w:val="20"/>
    </w:rPr>
  </w:style>
  <w:style w:type="paragraph" w:customStyle="1" w:styleId="ekaklamakonusu">
    <w:name w:val="ek açıklama konusu"/>
    <w:basedOn w:val="ekaklamametni"/>
    <w:next w:val="ekaklamametni"/>
    <w:link w:val="AklamaKonusuKarakteri"/>
    <w:uiPriority w:val="99"/>
    <w:semiHidden/>
    <w:unhideWhenUsed/>
    <w:rsid w:val="00BF527B"/>
    <w:rPr>
      <w:b/>
      <w:bCs/>
    </w:rPr>
  </w:style>
  <w:style w:type="character" w:customStyle="1" w:styleId="AklamaKonusuKarakteri">
    <w:name w:val="Açıklama Konusu Karakteri"/>
    <w:basedOn w:val="AklamaMetniKarakteri"/>
    <w:link w:val="ekaklamakonusu"/>
    <w:uiPriority w:val="99"/>
    <w:semiHidden/>
    <w:rsid w:val="00BF527B"/>
    <w:rPr>
      <w:b/>
      <w:bCs/>
      <w:sz w:val="20"/>
    </w:rPr>
  </w:style>
  <w:style w:type="table" w:styleId="KoyuListe">
    <w:name w:val="Dark List"/>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KoyuListeVurgu1">
    <w:name w:val="Koyu Liste Vurgu 1"/>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KoyuListeVurgu2">
    <w:name w:val="Koyu Liste Vurgu 2"/>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KoyuListeVurgu3">
    <w:name w:val="Koyu Liste Vurgu 3"/>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KoyuListeVurgu4">
    <w:name w:val="Koyu Liste Vurgu 4"/>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KoyuListeVurgu5">
    <w:name w:val="Koyu Liste Vurgu 5"/>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KoyuListeVurgu6">
    <w:name w:val="Koyu Liste Vurgu 6"/>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Tarih">
    <w:name w:val="Date"/>
    <w:basedOn w:val="Normal"/>
    <w:next w:val="Normal"/>
    <w:link w:val="TarihChar"/>
    <w:uiPriority w:val="99"/>
    <w:semiHidden/>
    <w:unhideWhenUsed/>
    <w:rsid w:val="00BF527B"/>
  </w:style>
  <w:style w:type="character" w:customStyle="1" w:styleId="TarihChar">
    <w:name w:val="Tarih Char"/>
    <w:basedOn w:val="VarsaylanParagrafYazTipi"/>
    <w:link w:val="Tarih"/>
    <w:uiPriority w:val="99"/>
    <w:semiHidden/>
    <w:rsid w:val="00BF527B"/>
  </w:style>
  <w:style w:type="paragraph" w:styleId="BelgeBalantlar">
    <w:name w:val="Document Map"/>
    <w:basedOn w:val="Normal"/>
    <w:link w:val="BelgeBalantlarChar"/>
    <w:uiPriority w:val="99"/>
    <w:semiHidden/>
    <w:unhideWhenUsed/>
    <w:rsid w:val="00BF527B"/>
    <w:pPr>
      <w:spacing w:after="0" w:line="240" w:lineRule="auto"/>
    </w:pPr>
    <w:rPr>
      <w:rFonts w:ascii="Tahoma" w:hAnsi="Tahoma" w:cs="Tahoma"/>
      <w:sz w:val="16"/>
    </w:rPr>
  </w:style>
  <w:style w:type="character" w:customStyle="1" w:styleId="BelgeBalantlarChar">
    <w:name w:val="Belge Bağlantıları Char"/>
    <w:basedOn w:val="VarsaylanParagrafYazTipi"/>
    <w:link w:val="BelgeBalantlar"/>
    <w:uiPriority w:val="99"/>
    <w:semiHidden/>
    <w:rsid w:val="00BF527B"/>
    <w:rPr>
      <w:rFonts w:ascii="Tahoma" w:hAnsi="Tahoma" w:cs="Tahoma"/>
      <w:sz w:val="16"/>
    </w:rPr>
  </w:style>
  <w:style w:type="paragraph" w:customStyle="1" w:styleId="E-Postamzas">
    <w:name w:val="E-Posta İmzası"/>
    <w:basedOn w:val="Normal"/>
    <w:link w:val="E-PostamzasKarakteri"/>
    <w:uiPriority w:val="99"/>
    <w:semiHidden/>
    <w:unhideWhenUsed/>
    <w:rsid w:val="00BF527B"/>
    <w:pPr>
      <w:spacing w:after="0" w:line="240" w:lineRule="auto"/>
    </w:pPr>
  </w:style>
  <w:style w:type="character" w:customStyle="1" w:styleId="E-PostamzasKarakteri">
    <w:name w:val="E-Posta İmzası Karakteri"/>
    <w:basedOn w:val="VarsaylanParagrafYazTipi"/>
    <w:link w:val="E-Postamzas"/>
    <w:uiPriority w:val="99"/>
    <w:semiHidden/>
    <w:rsid w:val="00BF527B"/>
  </w:style>
  <w:style w:type="character" w:customStyle="1" w:styleId="Vurgulama">
    <w:name w:val="Vurgulama"/>
    <w:basedOn w:val="VarsaylanParagrafYazTipi"/>
    <w:uiPriority w:val="20"/>
    <w:semiHidden/>
    <w:unhideWhenUsed/>
    <w:rsid w:val="00BF527B"/>
    <w:rPr>
      <w:i/>
      <w:iCs/>
    </w:rPr>
  </w:style>
  <w:style w:type="character" w:customStyle="1" w:styleId="sonnotreferans">
    <w:name w:val="son not referansı"/>
    <w:basedOn w:val="VarsaylanParagrafYazTipi"/>
    <w:uiPriority w:val="99"/>
    <w:semiHidden/>
    <w:unhideWhenUsed/>
    <w:rsid w:val="00BF527B"/>
    <w:rPr>
      <w:vertAlign w:val="superscript"/>
    </w:rPr>
  </w:style>
  <w:style w:type="paragraph" w:customStyle="1" w:styleId="sonnotmetni">
    <w:name w:val="son not metni"/>
    <w:basedOn w:val="Normal"/>
    <w:link w:val="SonNotMetniKarakteri"/>
    <w:uiPriority w:val="99"/>
    <w:semiHidden/>
    <w:unhideWhenUsed/>
    <w:rsid w:val="00BF527B"/>
    <w:pPr>
      <w:spacing w:after="0" w:line="240" w:lineRule="auto"/>
    </w:pPr>
  </w:style>
  <w:style w:type="character" w:customStyle="1" w:styleId="SonNotMetniKarakteri">
    <w:name w:val="Son Not Metni Karakteri"/>
    <w:basedOn w:val="VarsaylanParagrafYazTipi"/>
    <w:link w:val="sonnotmetni"/>
    <w:uiPriority w:val="99"/>
    <w:semiHidden/>
    <w:rsid w:val="00BF527B"/>
    <w:rPr>
      <w:sz w:val="20"/>
    </w:rPr>
  </w:style>
  <w:style w:type="paragraph" w:customStyle="1" w:styleId="mektupadresi">
    <w:name w:val="mektup adresi"/>
    <w:basedOn w:val="Normal"/>
    <w:uiPriority w:val="99"/>
    <w:semiHidden/>
    <w:unhideWhenUsed/>
    <w:rsid w:val="00BF527B"/>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iadeadresi">
    <w:name w:val="iade adresi"/>
    <w:basedOn w:val="Normal"/>
    <w:uiPriority w:val="99"/>
    <w:semiHidden/>
    <w:unhideWhenUsed/>
    <w:rsid w:val="00BF527B"/>
    <w:pPr>
      <w:spacing w:after="0" w:line="240" w:lineRule="auto"/>
    </w:pPr>
    <w:rPr>
      <w:rFonts w:asciiTheme="majorHAnsi" w:eastAsiaTheme="majorEastAsia" w:hAnsiTheme="majorHAnsi" w:cstheme="majorBidi"/>
    </w:rPr>
  </w:style>
  <w:style w:type="character" w:customStyle="1" w:styleId="zlenenKpr">
    <w:name w:val="İzlenenKöprü"/>
    <w:basedOn w:val="VarsaylanParagrafYazTipi"/>
    <w:uiPriority w:val="99"/>
    <w:semiHidden/>
    <w:unhideWhenUsed/>
    <w:rsid w:val="00BF527B"/>
    <w:rPr>
      <w:color w:val="969696" w:themeColor="followedHyperlink"/>
      <w:u w:val="single"/>
    </w:rPr>
  </w:style>
  <w:style w:type="character" w:customStyle="1" w:styleId="dipnotreferans">
    <w:name w:val="dipnot referansı"/>
    <w:basedOn w:val="VarsaylanParagrafYazTipi"/>
    <w:uiPriority w:val="99"/>
    <w:semiHidden/>
    <w:unhideWhenUsed/>
    <w:rsid w:val="00BF527B"/>
    <w:rPr>
      <w:vertAlign w:val="superscript"/>
    </w:rPr>
  </w:style>
  <w:style w:type="paragraph" w:customStyle="1" w:styleId="dipnotmetni">
    <w:name w:val="dipnot metni"/>
    <w:basedOn w:val="Normal"/>
    <w:link w:val="DipnotMetniKarakteri"/>
    <w:uiPriority w:val="99"/>
    <w:semiHidden/>
    <w:unhideWhenUsed/>
    <w:rsid w:val="00BF527B"/>
    <w:pPr>
      <w:spacing w:after="0" w:line="240" w:lineRule="auto"/>
    </w:pPr>
  </w:style>
  <w:style w:type="character" w:customStyle="1" w:styleId="DipnotMetniKarakteri">
    <w:name w:val="Dipnot Metni Karakteri"/>
    <w:basedOn w:val="VarsaylanParagrafYazTipi"/>
    <w:link w:val="dipnotmetni"/>
    <w:uiPriority w:val="99"/>
    <w:semiHidden/>
    <w:rsid w:val="00BF527B"/>
    <w:rPr>
      <w:sz w:val="20"/>
    </w:rPr>
  </w:style>
  <w:style w:type="character" w:customStyle="1" w:styleId="Balk3Karakteri">
    <w:name w:val="Başlık 3 Karakteri"/>
    <w:basedOn w:val="VarsaylanParagrafYazTipi"/>
    <w:link w:val="balk30"/>
    <w:uiPriority w:val="1"/>
    <w:rsid w:val="00BF527B"/>
    <w:rPr>
      <w:rFonts w:asciiTheme="majorHAnsi" w:eastAsiaTheme="majorEastAsia" w:hAnsiTheme="majorHAnsi" w:cstheme="majorBidi"/>
      <w:b/>
      <w:bCs/>
      <w:color w:val="7E97AD" w:themeColor="accent1"/>
      <w:kern w:val="20"/>
    </w:rPr>
  </w:style>
  <w:style w:type="character" w:customStyle="1" w:styleId="Balk4Karakteri">
    <w:name w:val="Başlık 4 Karakteri"/>
    <w:basedOn w:val="VarsaylanParagrafYazTipi"/>
    <w:link w:val="balk40"/>
    <w:uiPriority w:val="18"/>
    <w:semiHidden/>
    <w:rsid w:val="00BF527B"/>
    <w:rPr>
      <w:rFonts w:asciiTheme="majorHAnsi" w:eastAsiaTheme="majorEastAsia" w:hAnsiTheme="majorHAnsi" w:cstheme="majorBidi"/>
      <w:b/>
      <w:bCs/>
      <w:i/>
      <w:iCs/>
      <w:color w:val="7E97AD" w:themeColor="accent1"/>
      <w:kern w:val="20"/>
    </w:rPr>
  </w:style>
  <w:style w:type="character" w:customStyle="1" w:styleId="Balk5Karakteri">
    <w:name w:val="Başlık 5 Karakteri"/>
    <w:basedOn w:val="VarsaylanParagrafYazTipi"/>
    <w:link w:val="balk50"/>
    <w:uiPriority w:val="18"/>
    <w:semiHidden/>
    <w:rsid w:val="00BF527B"/>
    <w:rPr>
      <w:rFonts w:asciiTheme="majorHAnsi" w:eastAsiaTheme="majorEastAsia" w:hAnsiTheme="majorHAnsi" w:cstheme="majorBidi"/>
      <w:color w:val="394B5A" w:themeColor="accent1" w:themeShade="7F"/>
      <w:kern w:val="20"/>
    </w:rPr>
  </w:style>
  <w:style w:type="character" w:customStyle="1" w:styleId="Balk6Karakteri">
    <w:name w:val="Başlık 6 Karakteri"/>
    <w:basedOn w:val="VarsaylanParagrafYazTipi"/>
    <w:link w:val="balk60"/>
    <w:uiPriority w:val="18"/>
    <w:semiHidden/>
    <w:rsid w:val="00BF527B"/>
    <w:rPr>
      <w:rFonts w:asciiTheme="majorHAnsi" w:eastAsiaTheme="majorEastAsia" w:hAnsiTheme="majorHAnsi" w:cstheme="majorBidi"/>
      <w:i/>
      <w:iCs/>
      <w:color w:val="394B5A" w:themeColor="accent1" w:themeShade="7F"/>
      <w:kern w:val="20"/>
    </w:rPr>
  </w:style>
  <w:style w:type="character" w:customStyle="1" w:styleId="Balk7Karakteri">
    <w:name w:val="Başlık 7 Karakteri"/>
    <w:basedOn w:val="VarsaylanParagrafYazTipi"/>
    <w:link w:val="balk7"/>
    <w:uiPriority w:val="18"/>
    <w:semiHidden/>
    <w:rsid w:val="00BF527B"/>
    <w:rPr>
      <w:rFonts w:asciiTheme="majorHAnsi" w:eastAsiaTheme="majorEastAsia" w:hAnsiTheme="majorHAnsi" w:cstheme="majorBidi"/>
      <w:i/>
      <w:iCs/>
      <w:color w:val="404040" w:themeColor="text1" w:themeTint="BF"/>
      <w:kern w:val="20"/>
    </w:rPr>
  </w:style>
  <w:style w:type="character" w:customStyle="1" w:styleId="Balk8Karakteri">
    <w:name w:val="Başlık 8 Karakteri"/>
    <w:basedOn w:val="VarsaylanParagrafYazTipi"/>
    <w:link w:val="balk80"/>
    <w:uiPriority w:val="18"/>
    <w:semiHidden/>
    <w:rsid w:val="00BF527B"/>
    <w:rPr>
      <w:rFonts w:asciiTheme="majorHAnsi" w:eastAsiaTheme="majorEastAsia" w:hAnsiTheme="majorHAnsi" w:cstheme="majorBidi"/>
      <w:color w:val="404040" w:themeColor="text1" w:themeTint="BF"/>
      <w:kern w:val="20"/>
    </w:rPr>
  </w:style>
  <w:style w:type="character" w:customStyle="1" w:styleId="Balk9Karakteri">
    <w:name w:val="Başlık 9 Karakteri"/>
    <w:basedOn w:val="VarsaylanParagrafYazTipi"/>
    <w:link w:val="balk9"/>
    <w:uiPriority w:val="18"/>
    <w:semiHidden/>
    <w:rsid w:val="00BF527B"/>
    <w:rPr>
      <w:rFonts w:asciiTheme="majorHAnsi" w:eastAsiaTheme="majorEastAsia" w:hAnsiTheme="majorHAnsi" w:cstheme="majorBidi"/>
      <w:i/>
      <w:iCs/>
      <w:color w:val="404040" w:themeColor="text1" w:themeTint="BF"/>
      <w:kern w:val="20"/>
    </w:rPr>
  </w:style>
  <w:style w:type="character" w:styleId="HTMLKsaltmas">
    <w:name w:val="HTML Acronym"/>
    <w:basedOn w:val="VarsaylanParagrafYazTipi"/>
    <w:uiPriority w:val="99"/>
    <w:semiHidden/>
    <w:unhideWhenUsed/>
    <w:rsid w:val="00BF527B"/>
  </w:style>
  <w:style w:type="paragraph" w:styleId="HTMLAdresi">
    <w:name w:val="HTML Address"/>
    <w:basedOn w:val="Normal"/>
    <w:link w:val="HTMLAdresiChar"/>
    <w:uiPriority w:val="99"/>
    <w:semiHidden/>
    <w:unhideWhenUsed/>
    <w:rsid w:val="00BF527B"/>
    <w:pPr>
      <w:spacing w:after="0" w:line="240" w:lineRule="auto"/>
    </w:pPr>
    <w:rPr>
      <w:i/>
      <w:iCs/>
    </w:rPr>
  </w:style>
  <w:style w:type="character" w:customStyle="1" w:styleId="HTMLAdresiChar">
    <w:name w:val="HTML Adresi Char"/>
    <w:basedOn w:val="VarsaylanParagrafYazTipi"/>
    <w:link w:val="HTMLAdresi"/>
    <w:uiPriority w:val="99"/>
    <w:semiHidden/>
    <w:rsid w:val="00BF527B"/>
    <w:rPr>
      <w:i/>
      <w:iCs/>
    </w:rPr>
  </w:style>
  <w:style w:type="character" w:customStyle="1" w:styleId="HTMLAlnts">
    <w:name w:val="HTML Alıntısı"/>
    <w:basedOn w:val="VarsaylanParagrafYazTipi"/>
    <w:uiPriority w:val="99"/>
    <w:semiHidden/>
    <w:unhideWhenUsed/>
    <w:rsid w:val="00BF527B"/>
    <w:rPr>
      <w:i/>
      <w:iCs/>
    </w:rPr>
  </w:style>
  <w:style w:type="character" w:styleId="HTMLKodu">
    <w:name w:val="HTML Code"/>
    <w:basedOn w:val="VarsaylanParagrafYazTipi"/>
    <w:uiPriority w:val="99"/>
    <w:semiHidden/>
    <w:unhideWhenUsed/>
    <w:rsid w:val="00BF527B"/>
    <w:rPr>
      <w:rFonts w:ascii="Consolas" w:hAnsi="Consolas" w:cs="Consolas"/>
      <w:sz w:val="20"/>
    </w:rPr>
  </w:style>
  <w:style w:type="character" w:styleId="HTMLTanm">
    <w:name w:val="HTML Definition"/>
    <w:basedOn w:val="VarsaylanParagrafYazTipi"/>
    <w:uiPriority w:val="99"/>
    <w:semiHidden/>
    <w:unhideWhenUsed/>
    <w:rsid w:val="00BF527B"/>
    <w:rPr>
      <w:i/>
      <w:iCs/>
    </w:rPr>
  </w:style>
  <w:style w:type="character" w:styleId="HTMLKlavye">
    <w:name w:val="HTML Keyboard"/>
    <w:basedOn w:val="VarsaylanParagrafYazTipi"/>
    <w:uiPriority w:val="99"/>
    <w:semiHidden/>
    <w:unhideWhenUsed/>
    <w:rsid w:val="00BF527B"/>
    <w:rPr>
      <w:rFonts w:ascii="Consolas" w:hAnsi="Consolas" w:cs="Consolas"/>
      <w:sz w:val="20"/>
    </w:rPr>
  </w:style>
  <w:style w:type="paragraph" w:styleId="HTMLncedenBiimlendirilmi">
    <w:name w:val="HTML Preformatted"/>
    <w:basedOn w:val="Normal"/>
    <w:link w:val="HTMLncedenBiimlendirilmiChar"/>
    <w:uiPriority w:val="99"/>
    <w:semiHidden/>
    <w:unhideWhenUsed/>
    <w:rsid w:val="00BF527B"/>
    <w:pPr>
      <w:spacing w:after="0" w:line="240" w:lineRule="auto"/>
    </w:pPr>
    <w:rPr>
      <w:rFonts w:ascii="Consolas" w:hAnsi="Consolas" w:cs="Consolas"/>
    </w:rPr>
  </w:style>
  <w:style w:type="character" w:customStyle="1" w:styleId="HTMLncedenBiimlendirilmiChar">
    <w:name w:val="HTML Önceden Biçimlendirilmiş Char"/>
    <w:basedOn w:val="VarsaylanParagrafYazTipi"/>
    <w:link w:val="HTMLncedenBiimlendirilmi"/>
    <w:uiPriority w:val="99"/>
    <w:semiHidden/>
    <w:rsid w:val="00BF527B"/>
    <w:rPr>
      <w:rFonts w:ascii="Consolas" w:hAnsi="Consolas" w:cs="Consolas"/>
      <w:sz w:val="20"/>
    </w:rPr>
  </w:style>
  <w:style w:type="character" w:styleId="HTMLrnek">
    <w:name w:val="HTML Sample"/>
    <w:basedOn w:val="VarsaylanParagrafYazTipi"/>
    <w:uiPriority w:val="99"/>
    <w:semiHidden/>
    <w:unhideWhenUsed/>
    <w:rsid w:val="00BF527B"/>
    <w:rPr>
      <w:rFonts w:ascii="Consolas" w:hAnsi="Consolas" w:cs="Consolas"/>
      <w:sz w:val="24"/>
    </w:rPr>
  </w:style>
  <w:style w:type="character" w:styleId="HTMLDaktilo">
    <w:name w:val="HTML Typewriter"/>
    <w:basedOn w:val="VarsaylanParagrafYazTipi"/>
    <w:uiPriority w:val="99"/>
    <w:semiHidden/>
    <w:unhideWhenUsed/>
    <w:rsid w:val="00BF527B"/>
    <w:rPr>
      <w:rFonts w:ascii="Consolas" w:hAnsi="Consolas" w:cs="Consolas"/>
      <w:sz w:val="20"/>
    </w:rPr>
  </w:style>
  <w:style w:type="character" w:styleId="HTMLDeiken">
    <w:name w:val="HTML Variable"/>
    <w:basedOn w:val="VarsaylanParagrafYazTipi"/>
    <w:uiPriority w:val="99"/>
    <w:semiHidden/>
    <w:unhideWhenUsed/>
    <w:rsid w:val="00BF527B"/>
    <w:rPr>
      <w:i/>
      <w:iCs/>
    </w:rPr>
  </w:style>
  <w:style w:type="character" w:styleId="Kpr">
    <w:name w:val="Hyperlink"/>
    <w:basedOn w:val="VarsaylanParagrafYazTipi"/>
    <w:unhideWhenUsed/>
    <w:rsid w:val="00BF527B"/>
    <w:rPr>
      <w:color w:val="646464" w:themeColor="hyperlink"/>
      <w:u w:val="single"/>
    </w:rPr>
  </w:style>
  <w:style w:type="paragraph" w:customStyle="1" w:styleId="dizin1">
    <w:name w:val="dizin 1"/>
    <w:basedOn w:val="Normal"/>
    <w:next w:val="Normal"/>
    <w:autoRedefine/>
    <w:uiPriority w:val="99"/>
    <w:semiHidden/>
    <w:unhideWhenUsed/>
    <w:rsid w:val="00BF527B"/>
    <w:pPr>
      <w:spacing w:after="0" w:line="240" w:lineRule="auto"/>
      <w:ind w:left="220" w:hanging="220"/>
    </w:pPr>
  </w:style>
  <w:style w:type="paragraph" w:customStyle="1" w:styleId="dizin2">
    <w:name w:val="dizin 2"/>
    <w:basedOn w:val="Normal"/>
    <w:next w:val="Normal"/>
    <w:autoRedefine/>
    <w:uiPriority w:val="99"/>
    <w:semiHidden/>
    <w:unhideWhenUsed/>
    <w:rsid w:val="00BF527B"/>
    <w:pPr>
      <w:spacing w:after="0" w:line="240" w:lineRule="auto"/>
      <w:ind w:left="440" w:hanging="220"/>
    </w:pPr>
  </w:style>
  <w:style w:type="paragraph" w:customStyle="1" w:styleId="dizin3">
    <w:name w:val="dizin 3"/>
    <w:basedOn w:val="Normal"/>
    <w:next w:val="Normal"/>
    <w:autoRedefine/>
    <w:uiPriority w:val="99"/>
    <w:semiHidden/>
    <w:unhideWhenUsed/>
    <w:rsid w:val="00BF527B"/>
    <w:pPr>
      <w:spacing w:after="0" w:line="240" w:lineRule="auto"/>
      <w:ind w:left="660" w:hanging="220"/>
    </w:pPr>
  </w:style>
  <w:style w:type="paragraph" w:customStyle="1" w:styleId="dizin4">
    <w:name w:val="dizin 4"/>
    <w:basedOn w:val="Normal"/>
    <w:next w:val="Normal"/>
    <w:autoRedefine/>
    <w:uiPriority w:val="99"/>
    <w:semiHidden/>
    <w:unhideWhenUsed/>
    <w:rsid w:val="00BF527B"/>
    <w:pPr>
      <w:spacing w:after="0" w:line="240" w:lineRule="auto"/>
      <w:ind w:left="880" w:hanging="220"/>
    </w:pPr>
  </w:style>
  <w:style w:type="paragraph" w:customStyle="1" w:styleId="dizin5">
    <w:name w:val="dizin 5"/>
    <w:basedOn w:val="Normal"/>
    <w:next w:val="Normal"/>
    <w:autoRedefine/>
    <w:uiPriority w:val="99"/>
    <w:semiHidden/>
    <w:unhideWhenUsed/>
    <w:rsid w:val="00BF527B"/>
    <w:pPr>
      <w:spacing w:after="0" w:line="240" w:lineRule="auto"/>
      <w:ind w:left="1100" w:hanging="220"/>
    </w:pPr>
  </w:style>
  <w:style w:type="paragraph" w:customStyle="1" w:styleId="dizin6">
    <w:name w:val="dizin 6"/>
    <w:basedOn w:val="Normal"/>
    <w:next w:val="Normal"/>
    <w:autoRedefine/>
    <w:uiPriority w:val="99"/>
    <w:semiHidden/>
    <w:unhideWhenUsed/>
    <w:rsid w:val="00BF527B"/>
    <w:pPr>
      <w:spacing w:after="0" w:line="240" w:lineRule="auto"/>
      <w:ind w:left="1320" w:hanging="220"/>
    </w:pPr>
  </w:style>
  <w:style w:type="paragraph" w:customStyle="1" w:styleId="dizin7">
    <w:name w:val="dizin 7"/>
    <w:basedOn w:val="Normal"/>
    <w:next w:val="Normal"/>
    <w:autoRedefine/>
    <w:uiPriority w:val="99"/>
    <w:semiHidden/>
    <w:unhideWhenUsed/>
    <w:rsid w:val="00BF527B"/>
    <w:pPr>
      <w:spacing w:after="0" w:line="240" w:lineRule="auto"/>
      <w:ind w:left="1540" w:hanging="220"/>
    </w:pPr>
  </w:style>
  <w:style w:type="paragraph" w:customStyle="1" w:styleId="dizin8">
    <w:name w:val="dizin 8"/>
    <w:basedOn w:val="Normal"/>
    <w:next w:val="Normal"/>
    <w:autoRedefine/>
    <w:uiPriority w:val="99"/>
    <w:semiHidden/>
    <w:unhideWhenUsed/>
    <w:rsid w:val="00BF527B"/>
    <w:pPr>
      <w:spacing w:after="0" w:line="240" w:lineRule="auto"/>
      <w:ind w:left="1760" w:hanging="220"/>
    </w:pPr>
  </w:style>
  <w:style w:type="paragraph" w:customStyle="1" w:styleId="dizin9">
    <w:name w:val="dizin 9"/>
    <w:basedOn w:val="Normal"/>
    <w:next w:val="Normal"/>
    <w:autoRedefine/>
    <w:uiPriority w:val="99"/>
    <w:semiHidden/>
    <w:unhideWhenUsed/>
    <w:rsid w:val="00BF527B"/>
    <w:pPr>
      <w:spacing w:after="0" w:line="240" w:lineRule="auto"/>
      <w:ind w:left="1980" w:hanging="220"/>
    </w:pPr>
  </w:style>
  <w:style w:type="paragraph" w:customStyle="1" w:styleId="dizinbal">
    <w:name w:val="dizin başlığı"/>
    <w:basedOn w:val="Normal"/>
    <w:next w:val="dizin1"/>
    <w:uiPriority w:val="99"/>
    <w:semiHidden/>
    <w:unhideWhenUsed/>
    <w:rsid w:val="00BF527B"/>
    <w:rPr>
      <w:rFonts w:asciiTheme="majorHAnsi" w:eastAsiaTheme="majorEastAsia" w:hAnsiTheme="majorHAnsi" w:cstheme="majorBidi"/>
      <w:b/>
      <w:bCs/>
    </w:rPr>
  </w:style>
  <w:style w:type="character" w:styleId="GlVurgulama">
    <w:name w:val="Intense Emphasis"/>
    <w:basedOn w:val="VarsaylanParagrafYazTipi"/>
    <w:uiPriority w:val="21"/>
    <w:semiHidden/>
    <w:unhideWhenUsed/>
    <w:rsid w:val="00BF527B"/>
    <w:rPr>
      <w:b/>
      <w:bCs/>
      <w:i/>
      <w:iCs/>
      <w:color w:val="7E97AD" w:themeColor="accent1"/>
    </w:rPr>
  </w:style>
  <w:style w:type="paragraph" w:customStyle="1" w:styleId="GlAlnt1">
    <w:name w:val="Güçlü Alıntı1"/>
    <w:basedOn w:val="Normal"/>
    <w:next w:val="Normal"/>
    <w:link w:val="GlAlntKarakteri"/>
    <w:uiPriority w:val="30"/>
    <w:semiHidden/>
    <w:unhideWhenUsed/>
    <w:rsid w:val="00BF527B"/>
    <w:pPr>
      <w:pBdr>
        <w:bottom w:val="single" w:sz="4" w:space="4" w:color="7E97AD" w:themeColor="accent1"/>
      </w:pBdr>
      <w:spacing w:before="200" w:after="280"/>
      <w:ind w:left="936" w:right="936"/>
    </w:pPr>
    <w:rPr>
      <w:b/>
      <w:bCs/>
      <w:i/>
      <w:iCs/>
      <w:color w:val="7E97AD" w:themeColor="accent1"/>
    </w:rPr>
  </w:style>
  <w:style w:type="character" w:customStyle="1" w:styleId="GlAlntKarakteri">
    <w:name w:val="Güçlü Alıntı Karakteri"/>
    <w:basedOn w:val="VarsaylanParagrafYazTipi"/>
    <w:link w:val="GlAlnt1"/>
    <w:uiPriority w:val="30"/>
    <w:semiHidden/>
    <w:rsid w:val="00BF527B"/>
    <w:rPr>
      <w:b/>
      <w:bCs/>
      <w:i/>
      <w:iCs/>
      <w:color w:val="7E97AD" w:themeColor="accent1"/>
    </w:rPr>
  </w:style>
  <w:style w:type="character" w:styleId="GlBavuru">
    <w:name w:val="Intense Reference"/>
    <w:basedOn w:val="VarsaylanParagrafYazTipi"/>
    <w:uiPriority w:val="32"/>
    <w:semiHidden/>
    <w:unhideWhenUsed/>
    <w:rsid w:val="00BF527B"/>
    <w:rPr>
      <w:b/>
      <w:bCs/>
      <w:smallCaps/>
      <w:color w:val="CC8E60" w:themeColor="accent2"/>
      <w:spacing w:val="5"/>
      <w:u w:val="single"/>
    </w:rPr>
  </w:style>
  <w:style w:type="table" w:styleId="AkKlavuz">
    <w:name w:val="Light Grid"/>
    <w:basedOn w:val="NormalTablo"/>
    <w:uiPriority w:val="62"/>
    <w:rsid w:val="00BF52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
    <w:name w:val="Açık Kılavuz Vurgu 1"/>
    <w:basedOn w:val="NormalTablo"/>
    <w:uiPriority w:val="62"/>
    <w:rsid w:val="00BF527B"/>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AkKlavuzVurgu2">
    <w:name w:val="Açık Kılavuz Vurgu 2"/>
    <w:basedOn w:val="NormalTablo"/>
    <w:uiPriority w:val="62"/>
    <w:rsid w:val="00BF527B"/>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AkKlavuzVurgu3">
    <w:name w:val="Açık Kılavuz Vurgu 3"/>
    <w:basedOn w:val="NormalTablo"/>
    <w:uiPriority w:val="62"/>
    <w:rsid w:val="00BF527B"/>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AkKlavuzVurgu4">
    <w:name w:val="Açık Kılavuz Vurgu 4"/>
    <w:basedOn w:val="NormalTablo"/>
    <w:uiPriority w:val="62"/>
    <w:rsid w:val="00BF527B"/>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AkKlavuzVurgu5">
    <w:name w:val="Açık Kılavuz Vurgu 5"/>
    <w:basedOn w:val="NormalTablo"/>
    <w:uiPriority w:val="62"/>
    <w:rsid w:val="00BF527B"/>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AkKlavuzVurgu6">
    <w:name w:val="Açık Kılavuz Vurgu 6"/>
    <w:basedOn w:val="NormalTablo"/>
    <w:uiPriority w:val="62"/>
    <w:rsid w:val="00BF527B"/>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AkListe">
    <w:name w:val="Light List"/>
    <w:basedOn w:val="NormalTablo"/>
    <w:uiPriority w:val="61"/>
    <w:rsid w:val="00BF52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
    <w:name w:val="Açık Liste Vurgu 1"/>
    <w:basedOn w:val="NormalTablo"/>
    <w:uiPriority w:val="61"/>
    <w:rsid w:val="00BF527B"/>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AkListeVurgu2">
    <w:name w:val="Açık Liste Vurgu 2"/>
    <w:basedOn w:val="NormalTablo"/>
    <w:uiPriority w:val="61"/>
    <w:rsid w:val="00BF527B"/>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AkListeVurgu3">
    <w:name w:val="Açık Liste Vurgu 3"/>
    <w:basedOn w:val="NormalTablo"/>
    <w:uiPriority w:val="61"/>
    <w:rsid w:val="00BF527B"/>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AkListeVurgu4">
    <w:name w:val="Açık Liste Vurgu 4"/>
    <w:basedOn w:val="NormalTablo"/>
    <w:uiPriority w:val="61"/>
    <w:rsid w:val="00BF527B"/>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AkListeVurgu5">
    <w:name w:val="Açık Liste Vurgu 5"/>
    <w:basedOn w:val="NormalTablo"/>
    <w:uiPriority w:val="61"/>
    <w:rsid w:val="00BF527B"/>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AkListeVurgu6">
    <w:name w:val="Açık Liste Vurgu 6"/>
    <w:basedOn w:val="NormalTablo"/>
    <w:uiPriority w:val="61"/>
    <w:rsid w:val="00BF527B"/>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AkGlgeleme">
    <w:name w:val="Light Shading"/>
    <w:basedOn w:val="NormalTablo"/>
    <w:uiPriority w:val="60"/>
    <w:rsid w:val="00BF52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
    <w:name w:val="Açık Gölgeleme Vurgu 1"/>
    <w:basedOn w:val="NormalTablo"/>
    <w:uiPriority w:val="60"/>
    <w:rsid w:val="00BF527B"/>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AkGlgelemeVurgu2">
    <w:name w:val="Açık Gölgeleme Vurgu 2"/>
    <w:basedOn w:val="NormalTablo"/>
    <w:uiPriority w:val="60"/>
    <w:rsid w:val="00BF527B"/>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AkGlgelemeVurgu3">
    <w:name w:val="Açık Gölgeleme Vurgu 3"/>
    <w:basedOn w:val="NormalTablo"/>
    <w:uiPriority w:val="60"/>
    <w:rsid w:val="00BF527B"/>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AkGlgelemeVurgu4">
    <w:name w:val="Açık Gölgeleme Vurgu 4"/>
    <w:basedOn w:val="NormalTablo"/>
    <w:uiPriority w:val="60"/>
    <w:rsid w:val="00BF527B"/>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AkGlgelemeVurgu5">
    <w:name w:val="Açık Gölgeleme Vurgu 5"/>
    <w:basedOn w:val="NormalTablo"/>
    <w:uiPriority w:val="60"/>
    <w:rsid w:val="00BF527B"/>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AkGlgelemeVurgu6">
    <w:name w:val="Açık Gölgeleme Vurgu 6"/>
    <w:basedOn w:val="NormalTablo"/>
    <w:uiPriority w:val="60"/>
    <w:rsid w:val="00BF527B"/>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satrnumaras">
    <w:name w:val="satır numarası"/>
    <w:basedOn w:val="VarsaylanParagrafYazTipi"/>
    <w:uiPriority w:val="99"/>
    <w:semiHidden/>
    <w:unhideWhenUsed/>
    <w:rsid w:val="00BF527B"/>
  </w:style>
  <w:style w:type="paragraph" w:styleId="Liste">
    <w:name w:val="List"/>
    <w:basedOn w:val="Normal"/>
    <w:uiPriority w:val="99"/>
    <w:semiHidden/>
    <w:unhideWhenUsed/>
    <w:rsid w:val="00BF527B"/>
    <w:pPr>
      <w:ind w:left="360" w:hanging="360"/>
      <w:contextualSpacing/>
    </w:pPr>
  </w:style>
  <w:style w:type="paragraph" w:styleId="Liste2">
    <w:name w:val="List 2"/>
    <w:basedOn w:val="Normal"/>
    <w:uiPriority w:val="99"/>
    <w:semiHidden/>
    <w:unhideWhenUsed/>
    <w:rsid w:val="00BF527B"/>
    <w:pPr>
      <w:ind w:left="720" w:hanging="360"/>
      <w:contextualSpacing/>
    </w:pPr>
  </w:style>
  <w:style w:type="paragraph" w:styleId="Liste3">
    <w:name w:val="List 3"/>
    <w:basedOn w:val="Normal"/>
    <w:uiPriority w:val="99"/>
    <w:semiHidden/>
    <w:unhideWhenUsed/>
    <w:rsid w:val="00BF527B"/>
    <w:pPr>
      <w:ind w:left="1080" w:hanging="360"/>
      <w:contextualSpacing/>
    </w:pPr>
  </w:style>
  <w:style w:type="paragraph" w:styleId="Liste4">
    <w:name w:val="List 4"/>
    <w:basedOn w:val="Normal"/>
    <w:uiPriority w:val="99"/>
    <w:semiHidden/>
    <w:unhideWhenUsed/>
    <w:rsid w:val="00BF527B"/>
    <w:pPr>
      <w:ind w:left="1440" w:hanging="360"/>
      <w:contextualSpacing/>
    </w:pPr>
  </w:style>
  <w:style w:type="paragraph" w:styleId="Liste5">
    <w:name w:val="List 5"/>
    <w:basedOn w:val="Normal"/>
    <w:uiPriority w:val="99"/>
    <w:semiHidden/>
    <w:unhideWhenUsed/>
    <w:rsid w:val="00BF527B"/>
    <w:pPr>
      <w:ind w:left="1800" w:hanging="360"/>
      <w:contextualSpacing/>
    </w:pPr>
  </w:style>
  <w:style w:type="paragraph" w:customStyle="1" w:styleId="ListeMaddeareti">
    <w:name w:val="Liste Madde İşareti"/>
    <w:basedOn w:val="Normal"/>
    <w:uiPriority w:val="1"/>
    <w:unhideWhenUsed/>
    <w:qFormat/>
    <w:rsid w:val="00BF527B"/>
    <w:pPr>
      <w:numPr>
        <w:numId w:val="1"/>
      </w:numPr>
      <w:spacing w:after="40"/>
    </w:pPr>
  </w:style>
  <w:style w:type="paragraph" w:customStyle="1" w:styleId="ListeMaddeareti2">
    <w:name w:val="Liste Madde İşareti 2"/>
    <w:basedOn w:val="Normal"/>
    <w:uiPriority w:val="99"/>
    <w:semiHidden/>
    <w:unhideWhenUsed/>
    <w:rsid w:val="00BF527B"/>
    <w:pPr>
      <w:numPr>
        <w:numId w:val="2"/>
      </w:numPr>
      <w:contextualSpacing/>
    </w:pPr>
  </w:style>
  <w:style w:type="paragraph" w:customStyle="1" w:styleId="ListeMaddeareti3">
    <w:name w:val="Liste Madde İşareti 3"/>
    <w:basedOn w:val="Normal"/>
    <w:uiPriority w:val="99"/>
    <w:semiHidden/>
    <w:unhideWhenUsed/>
    <w:rsid w:val="00BF527B"/>
    <w:pPr>
      <w:numPr>
        <w:numId w:val="3"/>
      </w:numPr>
      <w:contextualSpacing/>
    </w:pPr>
  </w:style>
  <w:style w:type="paragraph" w:customStyle="1" w:styleId="ListeMaddeareti4">
    <w:name w:val="Liste Madde İşareti 4"/>
    <w:basedOn w:val="Normal"/>
    <w:uiPriority w:val="99"/>
    <w:semiHidden/>
    <w:unhideWhenUsed/>
    <w:rsid w:val="00BF527B"/>
    <w:pPr>
      <w:numPr>
        <w:numId w:val="4"/>
      </w:numPr>
      <w:contextualSpacing/>
    </w:pPr>
  </w:style>
  <w:style w:type="paragraph" w:customStyle="1" w:styleId="ListeMaddeareti5">
    <w:name w:val="Liste Madde İşareti 5"/>
    <w:basedOn w:val="Normal"/>
    <w:uiPriority w:val="99"/>
    <w:semiHidden/>
    <w:unhideWhenUsed/>
    <w:rsid w:val="00BF527B"/>
    <w:pPr>
      <w:numPr>
        <w:numId w:val="5"/>
      </w:numPr>
      <w:contextualSpacing/>
    </w:pPr>
  </w:style>
  <w:style w:type="paragraph" w:styleId="ListeDevam">
    <w:name w:val="List Continue"/>
    <w:basedOn w:val="Normal"/>
    <w:uiPriority w:val="99"/>
    <w:semiHidden/>
    <w:unhideWhenUsed/>
    <w:rsid w:val="00BF527B"/>
    <w:pPr>
      <w:spacing w:after="120"/>
      <w:ind w:left="360"/>
      <w:contextualSpacing/>
    </w:pPr>
  </w:style>
  <w:style w:type="paragraph" w:styleId="ListeDevam2">
    <w:name w:val="List Continue 2"/>
    <w:basedOn w:val="Normal"/>
    <w:uiPriority w:val="99"/>
    <w:semiHidden/>
    <w:unhideWhenUsed/>
    <w:rsid w:val="00BF527B"/>
    <w:pPr>
      <w:spacing w:after="120"/>
      <w:ind w:left="720"/>
      <w:contextualSpacing/>
    </w:pPr>
  </w:style>
  <w:style w:type="paragraph" w:styleId="ListeDevam3">
    <w:name w:val="List Continue 3"/>
    <w:basedOn w:val="Normal"/>
    <w:uiPriority w:val="99"/>
    <w:semiHidden/>
    <w:unhideWhenUsed/>
    <w:rsid w:val="00BF527B"/>
    <w:pPr>
      <w:spacing w:after="120"/>
      <w:ind w:left="1080"/>
      <w:contextualSpacing/>
    </w:pPr>
  </w:style>
  <w:style w:type="paragraph" w:styleId="ListeDevam4">
    <w:name w:val="List Continue 4"/>
    <w:basedOn w:val="Normal"/>
    <w:uiPriority w:val="99"/>
    <w:semiHidden/>
    <w:unhideWhenUsed/>
    <w:rsid w:val="00BF527B"/>
    <w:pPr>
      <w:spacing w:after="120"/>
      <w:ind w:left="1440"/>
      <w:contextualSpacing/>
    </w:pPr>
  </w:style>
  <w:style w:type="paragraph" w:styleId="ListeDevam5">
    <w:name w:val="List Continue 5"/>
    <w:basedOn w:val="Normal"/>
    <w:uiPriority w:val="99"/>
    <w:semiHidden/>
    <w:unhideWhenUsed/>
    <w:rsid w:val="00BF527B"/>
    <w:pPr>
      <w:spacing w:after="120"/>
      <w:ind w:left="1800"/>
      <w:contextualSpacing/>
    </w:pPr>
  </w:style>
  <w:style w:type="paragraph" w:styleId="ListeNumaras">
    <w:name w:val="List Number"/>
    <w:basedOn w:val="Normal"/>
    <w:uiPriority w:val="1"/>
    <w:unhideWhenUsed/>
    <w:qFormat/>
    <w:rsid w:val="00BF527B"/>
    <w:pPr>
      <w:numPr>
        <w:numId w:val="7"/>
      </w:numPr>
      <w:contextualSpacing/>
    </w:pPr>
  </w:style>
  <w:style w:type="paragraph" w:styleId="ListeNumaras2">
    <w:name w:val="List Number 2"/>
    <w:basedOn w:val="Normal"/>
    <w:uiPriority w:val="1"/>
    <w:unhideWhenUsed/>
    <w:qFormat/>
    <w:rsid w:val="00BF527B"/>
    <w:pPr>
      <w:numPr>
        <w:ilvl w:val="1"/>
        <w:numId w:val="7"/>
      </w:numPr>
      <w:contextualSpacing/>
    </w:pPr>
  </w:style>
  <w:style w:type="paragraph" w:styleId="ListeNumaras3">
    <w:name w:val="List Number 3"/>
    <w:basedOn w:val="Normal"/>
    <w:uiPriority w:val="18"/>
    <w:unhideWhenUsed/>
    <w:qFormat/>
    <w:rsid w:val="00BF527B"/>
    <w:pPr>
      <w:numPr>
        <w:ilvl w:val="2"/>
        <w:numId w:val="7"/>
      </w:numPr>
      <w:contextualSpacing/>
    </w:pPr>
  </w:style>
  <w:style w:type="paragraph" w:styleId="ListeNumaras4">
    <w:name w:val="List Number 4"/>
    <w:basedOn w:val="Normal"/>
    <w:uiPriority w:val="18"/>
    <w:semiHidden/>
    <w:unhideWhenUsed/>
    <w:rsid w:val="00BF527B"/>
    <w:pPr>
      <w:numPr>
        <w:ilvl w:val="3"/>
        <w:numId w:val="7"/>
      </w:numPr>
      <w:contextualSpacing/>
    </w:pPr>
  </w:style>
  <w:style w:type="paragraph" w:styleId="ListeNumaras5">
    <w:name w:val="List Number 5"/>
    <w:basedOn w:val="Normal"/>
    <w:uiPriority w:val="18"/>
    <w:semiHidden/>
    <w:unhideWhenUsed/>
    <w:rsid w:val="00BF527B"/>
    <w:pPr>
      <w:numPr>
        <w:ilvl w:val="4"/>
        <w:numId w:val="7"/>
      </w:numPr>
      <w:contextualSpacing/>
    </w:pPr>
  </w:style>
  <w:style w:type="paragraph" w:styleId="ListeParagraf">
    <w:name w:val="List Paragraph"/>
    <w:basedOn w:val="Normal"/>
    <w:uiPriority w:val="34"/>
    <w:unhideWhenUsed/>
    <w:qFormat/>
    <w:rsid w:val="00BF527B"/>
    <w:pPr>
      <w:ind w:left="720"/>
      <w:contextualSpacing/>
    </w:pPr>
  </w:style>
  <w:style w:type="paragraph" w:customStyle="1" w:styleId="makro">
    <w:name w:val="makro"/>
    <w:link w:val="MakroMetniKarakteri"/>
    <w:uiPriority w:val="99"/>
    <w:semiHidden/>
    <w:unhideWhenUsed/>
    <w:rsid w:val="00BF527B"/>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MetniKarakteri">
    <w:name w:val="Makro Metni Karakteri"/>
    <w:basedOn w:val="VarsaylanParagrafYazTipi"/>
    <w:link w:val="makro"/>
    <w:uiPriority w:val="99"/>
    <w:semiHidden/>
    <w:rsid w:val="00BF527B"/>
    <w:rPr>
      <w:rFonts w:ascii="Consolas" w:hAnsi="Consolas" w:cs="Consolas"/>
      <w:sz w:val="20"/>
    </w:rPr>
  </w:style>
  <w:style w:type="table" w:styleId="OrtaKlavuz1">
    <w:name w:val="Medium Grid 1"/>
    <w:basedOn w:val="NormalTablo"/>
    <w:uiPriority w:val="67"/>
    <w:rsid w:val="00BF527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1Vurgu1">
    <w:name w:val="Orta Kılavuz 1 Vurgu 1"/>
    <w:basedOn w:val="NormalTablo"/>
    <w:uiPriority w:val="67"/>
    <w:rsid w:val="00BF527B"/>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OrtaKlavuz1Vurgu2">
    <w:name w:val="Orta Kılavuz 1 Vurgu 2"/>
    <w:basedOn w:val="NormalTablo"/>
    <w:uiPriority w:val="67"/>
    <w:rsid w:val="00BF527B"/>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OrtaKlavuz1Vurgu3">
    <w:name w:val="Orta Kılavuz 1 Vurgu 3"/>
    <w:basedOn w:val="NormalTablo"/>
    <w:uiPriority w:val="67"/>
    <w:rsid w:val="00BF527B"/>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OrtaKlavuz1Vurgu4">
    <w:name w:val="Orta Kılavuz 1 Vurgu 4"/>
    <w:basedOn w:val="NormalTablo"/>
    <w:uiPriority w:val="67"/>
    <w:rsid w:val="00BF527B"/>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OrtaKlavuz1Vurgu5">
    <w:name w:val="Orta Kılavuz 1 Vurgu 5"/>
    <w:basedOn w:val="NormalTablo"/>
    <w:uiPriority w:val="67"/>
    <w:rsid w:val="00BF527B"/>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OrtaKlavuz1Vurgu6">
    <w:name w:val="Orta Kılavuz 1 Vurgu 6"/>
    <w:basedOn w:val="NormalTablo"/>
    <w:uiPriority w:val="67"/>
    <w:rsid w:val="00BF527B"/>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OrtaKlavuz2">
    <w:name w:val="Medium Grid 2"/>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2Vurgu1">
    <w:name w:val="Orta Kılavuz 2 Vurgu 1"/>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OrtaKlavuz2Vurgu2">
    <w:name w:val="Orta Kılavuz 2 Vurgu 2"/>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OrtaKlavuz2Vurgu3">
    <w:name w:val="Orta Kılavuz 2 Vurgu 3"/>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OrtaKlavuz2Vurgu4">
    <w:name w:val="Orta Kılavuz 2 Vurgu 4"/>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OrtaKlavuz2Vurgu5">
    <w:name w:val="Orta Kılavuz 2 Vurgu 5"/>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OrtaKlavuz2Vurgu6">
    <w:name w:val="Orta Kılavuz 2 Vurgu 6"/>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Klavuz3Vurgu1">
    <w:name w:val="Orta Kılavuz 3 Vurgu 1"/>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OrtaKlavuz3Vurgu2">
    <w:name w:val="Orta Kılavuz 3 Vurgu 2"/>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OrtaKlavuz3Vurgu3">
    <w:name w:val="Orta Kılavuz 3 Vurgu 3"/>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OrtaKlavuz3Vurgu4">
    <w:name w:val="Orta Kılavuz 3 Vurgu 4"/>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OrtaKlavuz3Vurgu5">
    <w:name w:val="Orta Kılavuz 3 Vurgu 5"/>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OrtaKlavuz3Vurgu6">
    <w:name w:val="Orta Kılavuz 3 Vurgu 6"/>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OrtaListe1">
    <w:name w:val="Medium List 1"/>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
    <w:name w:val="Orta Liste 1 Vurgu 1"/>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OrtaListe1Vurgu2">
    <w:name w:val="Orta Liste 1 Vurgu 2"/>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OrtaListe1Vurgu3">
    <w:name w:val="Orta Liste 1 Vurgu 3"/>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OrtaListe1Vurgu4">
    <w:name w:val="Orta Liste 1 Vurgu 4"/>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OrtaListe1Vurgu5">
    <w:name w:val="Orta Liste 1 Vurgu 5"/>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OrtaListe1Vurgu6">
    <w:name w:val="Orta Liste 1 Vurgu 6"/>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OrtaListe2">
    <w:name w:val="Medium List 2"/>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1">
    <w:name w:val="Orta Liste 2 Vurgu 1"/>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2">
    <w:name w:val="Orta Liste 2 Vurgu 2"/>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3">
    <w:name w:val="Orta Liste 2 Vurgu 3"/>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4">
    <w:name w:val="Orta Liste 2 Vurgu 4"/>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5">
    <w:name w:val="Orta Liste 2 Vurgu 5"/>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6">
    <w:name w:val="Orta Liste 2 Vurgu 6"/>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rsid w:val="00BF527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
    <w:name w:val="Orta Gölgeleme 1 Vurgu 1"/>
    <w:basedOn w:val="NormalTablo"/>
    <w:uiPriority w:val="63"/>
    <w:rsid w:val="00BF527B"/>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OrtaGlgeleme1Vurgu2">
    <w:name w:val="Orta Gölgeleme 1 Vurgu 2"/>
    <w:basedOn w:val="NormalTablo"/>
    <w:uiPriority w:val="63"/>
    <w:rsid w:val="00BF527B"/>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OrtaGlgeleme1Vurgu3">
    <w:name w:val="Orta Gölgeleme 1 Vurgu 3"/>
    <w:basedOn w:val="NormalTablo"/>
    <w:uiPriority w:val="63"/>
    <w:rsid w:val="00BF527B"/>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OrtaGlgeleme1Vurgu4">
    <w:name w:val="Orta Gölgeleme 1 Vurgu 4"/>
    <w:basedOn w:val="NormalTablo"/>
    <w:uiPriority w:val="63"/>
    <w:rsid w:val="00BF527B"/>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OrtaGlgeleme1Vurgu5">
    <w:name w:val="Orta Gölgeleme 1 Vurgu 5"/>
    <w:basedOn w:val="NormalTablo"/>
    <w:uiPriority w:val="63"/>
    <w:rsid w:val="00BF527B"/>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OrtaGlgeleme1Vurgu6">
    <w:name w:val="Orta Gölgeleme 1 Vurgu 6"/>
    <w:basedOn w:val="NormalTablo"/>
    <w:uiPriority w:val="63"/>
    <w:rsid w:val="00BF527B"/>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
    <w:name w:val="Orta Gölgeleme 2 Vurgu 1"/>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2">
    <w:name w:val="Orta Gölgeleme 2 Vurgu 2"/>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3">
    <w:name w:val="Orta Gölgeleme 2 Vurgu 3"/>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4">
    <w:name w:val="Orta Gölgeleme 2 Vurgu 4"/>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5">
    <w:name w:val="Orta Gölgeleme 2 Vurgu 5"/>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6">
    <w:name w:val="Orta Gölgeleme 2 Vurgu 6"/>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etistbilgisi">
    <w:name w:val="Message Header"/>
    <w:basedOn w:val="Normal"/>
    <w:link w:val="letistbilgisiChar"/>
    <w:uiPriority w:val="99"/>
    <w:semiHidden/>
    <w:unhideWhenUsed/>
    <w:rsid w:val="00BF527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letistbilgisiChar">
    <w:name w:val="İleti Üstbilgisi Char"/>
    <w:basedOn w:val="VarsaylanParagrafYazTipi"/>
    <w:link w:val="letistbilgisi"/>
    <w:uiPriority w:val="99"/>
    <w:semiHidden/>
    <w:rsid w:val="00BF527B"/>
    <w:rPr>
      <w:rFonts w:asciiTheme="majorHAnsi" w:eastAsiaTheme="majorEastAsia" w:hAnsiTheme="majorHAnsi" w:cstheme="majorBidi"/>
      <w:sz w:val="24"/>
      <w:shd w:val="pct20" w:color="auto" w:fill="auto"/>
    </w:rPr>
  </w:style>
  <w:style w:type="paragraph" w:styleId="NormalWeb">
    <w:name w:val="Normal (Web)"/>
    <w:basedOn w:val="Normal"/>
    <w:unhideWhenUsed/>
    <w:rsid w:val="00BF527B"/>
    <w:rPr>
      <w:rFonts w:ascii="Times New Roman" w:hAnsi="Times New Roman" w:cs="Times New Roman"/>
      <w:sz w:val="24"/>
    </w:rPr>
  </w:style>
  <w:style w:type="paragraph" w:styleId="NormalGirinti">
    <w:name w:val="Normal Indent"/>
    <w:basedOn w:val="Normal"/>
    <w:uiPriority w:val="99"/>
    <w:semiHidden/>
    <w:unhideWhenUsed/>
    <w:rsid w:val="00BF527B"/>
    <w:pPr>
      <w:ind w:left="720"/>
    </w:pPr>
  </w:style>
  <w:style w:type="paragraph" w:styleId="NotBal">
    <w:name w:val="Note Heading"/>
    <w:basedOn w:val="Normal"/>
    <w:next w:val="Normal"/>
    <w:link w:val="NotBalChar"/>
    <w:uiPriority w:val="99"/>
    <w:semiHidden/>
    <w:unhideWhenUsed/>
    <w:rsid w:val="00BF527B"/>
    <w:pPr>
      <w:spacing w:after="0" w:line="240" w:lineRule="auto"/>
    </w:pPr>
  </w:style>
  <w:style w:type="character" w:customStyle="1" w:styleId="NotBalChar">
    <w:name w:val="Not Başlığı Char"/>
    <w:basedOn w:val="VarsaylanParagrafYazTipi"/>
    <w:link w:val="NotBal"/>
    <w:uiPriority w:val="99"/>
    <w:semiHidden/>
    <w:rsid w:val="00BF527B"/>
  </w:style>
  <w:style w:type="character" w:customStyle="1" w:styleId="sayfanumaras">
    <w:name w:val="sayfa numarası"/>
    <w:basedOn w:val="VarsaylanParagrafYazTipi"/>
    <w:uiPriority w:val="99"/>
    <w:semiHidden/>
    <w:unhideWhenUsed/>
    <w:rsid w:val="00BF527B"/>
  </w:style>
  <w:style w:type="paragraph" w:styleId="DzMetin">
    <w:name w:val="Plain Text"/>
    <w:basedOn w:val="Normal"/>
    <w:link w:val="DzMetinChar"/>
    <w:unhideWhenUsed/>
    <w:rsid w:val="00BF527B"/>
    <w:pPr>
      <w:spacing w:after="0" w:line="240" w:lineRule="auto"/>
    </w:pPr>
    <w:rPr>
      <w:rFonts w:ascii="Consolas" w:hAnsi="Consolas" w:cs="Consolas"/>
      <w:sz w:val="21"/>
    </w:rPr>
  </w:style>
  <w:style w:type="character" w:customStyle="1" w:styleId="DzMetinChar">
    <w:name w:val="Düz Metin Char"/>
    <w:basedOn w:val="VarsaylanParagrafYazTipi"/>
    <w:link w:val="DzMetin"/>
    <w:rsid w:val="00BF527B"/>
    <w:rPr>
      <w:rFonts w:ascii="Consolas" w:hAnsi="Consolas" w:cs="Consolas"/>
      <w:sz w:val="21"/>
    </w:rPr>
  </w:style>
  <w:style w:type="paragraph" w:styleId="Selamlama">
    <w:name w:val="Salutation"/>
    <w:basedOn w:val="Normal"/>
    <w:next w:val="Normal"/>
    <w:link w:val="SelamlamaChar"/>
    <w:uiPriority w:val="99"/>
    <w:semiHidden/>
    <w:unhideWhenUsed/>
    <w:rsid w:val="00BF527B"/>
  </w:style>
  <w:style w:type="character" w:customStyle="1" w:styleId="SelamlamaChar">
    <w:name w:val="Selamlama Char"/>
    <w:basedOn w:val="VarsaylanParagrafYazTipi"/>
    <w:link w:val="Selamlama"/>
    <w:uiPriority w:val="99"/>
    <w:semiHidden/>
    <w:rsid w:val="00BF527B"/>
  </w:style>
  <w:style w:type="paragraph" w:styleId="mza">
    <w:name w:val="Signature"/>
    <w:basedOn w:val="Normal"/>
    <w:link w:val="mzaChar"/>
    <w:uiPriority w:val="9"/>
    <w:unhideWhenUsed/>
    <w:qFormat/>
    <w:rsid w:val="00BF527B"/>
    <w:pPr>
      <w:spacing w:before="720" w:after="0" w:line="312" w:lineRule="auto"/>
      <w:contextualSpacing/>
    </w:pPr>
  </w:style>
  <w:style w:type="character" w:customStyle="1" w:styleId="mzaChar">
    <w:name w:val="İmza Char"/>
    <w:basedOn w:val="VarsaylanParagrafYazTipi"/>
    <w:link w:val="mza"/>
    <w:uiPriority w:val="9"/>
    <w:rsid w:val="00BF527B"/>
    <w:rPr>
      <w:kern w:val="20"/>
    </w:rPr>
  </w:style>
  <w:style w:type="character" w:styleId="Gl">
    <w:name w:val="Strong"/>
    <w:basedOn w:val="VarsaylanParagrafYazTipi"/>
    <w:uiPriority w:val="22"/>
    <w:unhideWhenUsed/>
    <w:qFormat/>
    <w:rsid w:val="00BF527B"/>
    <w:rPr>
      <w:b/>
      <w:bCs/>
    </w:rPr>
  </w:style>
  <w:style w:type="paragraph" w:customStyle="1" w:styleId="AltBalk">
    <w:name w:val="Alt Başlık"/>
    <w:basedOn w:val="Normal"/>
    <w:next w:val="Normal"/>
    <w:link w:val="AltBalkKarakteri"/>
    <w:uiPriority w:val="19"/>
    <w:unhideWhenUsed/>
    <w:qFormat/>
    <w:rsid w:val="00BF527B"/>
    <w:pPr>
      <w:numPr>
        <w:ilvl w:val="1"/>
      </w:numPr>
      <w:ind w:left="144" w:right="720"/>
    </w:pPr>
    <w:rPr>
      <w:rFonts w:asciiTheme="majorHAnsi" w:eastAsiaTheme="majorEastAsia" w:hAnsiTheme="majorHAnsi" w:cstheme="majorBidi"/>
      <w:caps/>
      <w:color w:val="7E97AD" w:themeColor="accent1"/>
      <w:sz w:val="64"/>
    </w:rPr>
  </w:style>
  <w:style w:type="character" w:customStyle="1" w:styleId="AltBalkKarakteri">
    <w:name w:val="Alt Başlık Karakteri"/>
    <w:basedOn w:val="VarsaylanParagrafYazTipi"/>
    <w:link w:val="AltBalk"/>
    <w:uiPriority w:val="19"/>
    <w:rsid w:val="00BF527B"/>
    <w:rPr>
      <w:rFonts w:asciiTheme="majorHAnsi" w:eastAsiaTheme="majorEastAsia" w:hAnsiTheme="majorHAnsi" w:cstheme="majorBidi"/>
      <w:caps/>
      <w:color w:val="7E97AD" w:themeColor="accent1"/>
      <w:kern w:val="20"/>
      <w:sz w:val="64"/>
    </w:rPr>
  </w:style>
  <w:style w:type="character" w:styleId="HafifVurgulama">
    <w:name w:val="Subtle Emphasis"/>
    <w:basedOn w:val="VarsaylanParagrafYazTipi"/>
    <w:uiPriority w:val="19"/>
    <w:semiHidden/>
    <w:unhideWhenUsed/>
    <w:rsid w:val="00BF527B"/>
    <w:rPr>
      <w:i/>
      <w:iCs/>
      <w:color w:val="808080" w:themeColor="text1" w:themeTint="7F"/>
    </w:rPr>
  </w:style>
  <w:style w:type="character" w:styleId="HafifBavuru">
    <w:name w:val="Subtle Reference"/>
    <w:basedOn w:val="VarsaylanParagrafYazTipi"/>
    <w:uiPriority w:val="31"/>
    <w:semiHidden/>
    <w:unhideWhenUsed/>
    <w:rsid w:val="00BF527B"/>
    <w:rPr>
      <w:smallCaps/>
      <w:color w:val="CC8E60" w:themeColor="accent2"/>
      <w:u w:val="single"/>
    </w:rPr>
  </w:style>
  <w:style w:type="table" w:styleId="Tablo3Befektler1">
    <w:name w:val="Table 3D effects 1"/>
    <w:basedOn w:val="NormalTablo"/>
    <w:uiPriority w:val="99"/>
    <w:semiHidden/>
    <w:unhideWhenUsed/>
    <w:rsid w:val="00BF527B"/>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BF527B"/>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BF527B"/>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BF527B"/>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BF527B"/>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BF527B"/>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BF527B"/>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BF527B"/>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BF527B"/>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BF527B"/>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BF527B"/>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BF527B"/>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BF527B"/>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BF527B"/>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BF527B"/>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BF527B"/>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BF527B"/>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BF527B"/>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BF527B"/>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BF527B"/>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BF527B"/>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BF527B"/>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BF527B"/>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BF527B"/>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BF527B"/>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BF527B"/>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BF527B"/>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BF527B"/>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BF527B"/>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BF527B"/>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BF527B"/>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BF527B"/>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BF527B"/>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kaynaka0">
    <w:name w:val="kaynakça"/>
    <w:basedOn w:val="Normal"/>
    <w:next w:val="Normal"/>
    <w:uiPriority w:val="99"/>
    <w:semiHidden/>
    <w:unhideWhenUsed/>
    <w:rsid w:val="00BF527B"/>
    <w:pPr>
      <w:spacing w:after="0"/>
      <w:ind w:left="220" w:hanging="220"/>
    </w:pPr>
  </w:style>
  <w:style w:type="paragraph" w:customStyle="1" w:styleId="ekillertablosu">
    <w:name w:val="şekiller tablosu"/>
    <w:basedOn w:val="Normal"/>
    <w:next w:val="Normal"/>
    <w:uiPriority w:val="99"/>
    <w:semiHidden/>
    <w:unhideWhenUsed/>
    <w:rsid w:val="00BF527B"/>
    <w:pPr>
      <w:spacing w:after="0"/>
    </w:pPr>
  </w:style>
  <w:style w:type="table" w:styleId="TabloProfesyonel">
    <w:name w:val="Table Professional"/>
    <w:basedOn w:val="NormalTablo"/>
    <w:uiPriority w:val="99"/>
    <w:semiHidden/>
    <w:unhideWhenUsed/>
    <w:rsid w:val="00BF527B"/>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BF527B"/>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BF527B"/>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BF527B"/>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BF527B"/>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BF527B"/>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BF527B"/>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uiPriority w:val="99"/>
    <w:semiHidden/>
    <w:unhideWhenUsed/>
    <w:rsid w:val="00BF527B"/>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BF527B"/>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BF527B"/>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k">
    <w:name w:val="Başlık"/>
    <w:basedOn w:val="Normal"/>
    <w:next w:val="Normal"/>
    <w:link w:val="BalkKarakteri"/>
    <w:uiPriority w:val="19"/>
    <w:unhideWhenUsed/>
    <w:qFormat/>
    <w:rsid w:val="00BF527B"/>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BalkKarakteri">
    <w:name w:val="Başlık Karakteri"/>
    <w:basedOn w:val="VarsaylanParagrafYazTipi"/>
    <w:link w:val="Balk"/>
    <w:uiPriority w:val="19"/>
    <w:rsid w:val="00BF527B"/>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customStyle="1" w:styleId="kaynakabal">
    <w:name w:val="kaynakça başlığı"/>
    <w:basedOn w:val="Normal"/>
    <w:next w:val="Normal"/>
    <w:uiPriority w:val="99"/>
    <w:semiHidden/>
    <w:unhideWhenUsed/>
    <w:rsid w:val="00BF527B"/>
    <w:pPr>
      <w:spacing w:before="120"/>
    </w:pPr>
    <w:rPr>
      <w:rFonts w:asciiTheme="majorHAnsi" w:eastAsiaTheme="majorEastAsia" w:hAnsiTheme="majorHAnsi" w:cstheme="majorBidi"/>
      <w:b/>
      <w:bCs/>
      <w:sz w:val="24"/>
    </w:rPr>
  </w:style>
  <w:style w:type="paragraph" w:customStyle="1" w:styleId="it1">
    <w:name w:val="içt 1"/>
    <w:basedOn w:val="Normal"/>
    <w:next w:val="Normal"/>
    <w:autoRedefine/>
    <w:uiPriority w:val="39"/>
    <w:unhideWhenUsed/>
    <w:rsid w:val="00BF527B"/>
    <w:pPr>
      <w:tabs>
        <w:tab w:val="right" w:leader="underscore" w:pos="9090"/>
      </w:tabs>
      <w:spacing w:after="100"/>
    </w:pPr>
    <w:rPr>
      <w:color w:val="7F7F7F" w:themeColor="text1" w:themeTint="80"/>
      <w:sz w:val="22"/>
    </w:rPr>
  </w:style>
  <w:style w:type="paragraph" w:customStyle="1" w:styleId="it2">
    <w:name w:val="içt 2"/>
    <w:basedOn w:val="Normal"/>
    <w:next w:val="Normal"/>
    <w:autoRedefine/>
    <w:uiPriority w:val="39"/>
    <w:unhideWhenUsed/>
    <w:rsid w:val="00BF527B"/>
    <w:pPr>
      <w:spacing w:after="100"/>
      <w:ind w:left="220"/>
    </w:pPr>
  </w:style>
  <w:style w:type="paragraph" w:customStyle="1" w:styleId="it3">
    <w:name w:val="içt 3"/>
    <w:basedOn w:val="Normal"/>
    <w:next w:val="Normal"/>
    <w:autoRedefine/>
    <w:uiPriority w:val="39"/>
    <w:semiHidden/>
    <w:unhideWhenUsed/>
    <w:rsid w:val="00BF527B"/>
    <w:pPr>
      <w:spacing w:after="100"/>
      <w:ind w:left="440"/>
    </w:pPr>
  </w:style>
  <w:style w:type="paragraph" w:customStyle="1" w:styleId="it4">
    <w:name w:val="içt 4"/>
    <w:basedOn w:val="Normal"/>
    <w:next w:val="Normal"/>
    <w:autoRedefine/>
    <w:uiPriority w:val="39"/>
    <w:semiHidden/>
    <w:unhideWhenUsed/>
    <w:rsid w:val="00BF527B"/>
    <w:pPr>
      <w:spacing w:after="100"/>
      <w:ind w:left="660"/>
    </w:pPr>
  </w:style>
  <w:style w:type="paragraph" w:customStyle="1" w:styleId="it5">
    <w:name w:val="içt 5"/>
    <w:basedOn w:val="Normal"/>
    <w:next w:val="Normal"/>
    <w:autoRedefine/>
    <w:uiPriority w:val="39"/>
    <w:semiHidden/>
    <w:unhideWhenUsed/>
    <w:rsid w:val="00BF527B"/>
    <w:pPr>
      <w:spacing w:after="100"/>
      <w:ind w:left="880"/>
    </w:pPr>
  </w:style>
  <w:style w:type="paragraph" w:customStyle="1" w:styleId="it6">
    <w:name w:val="içt 6"/>
    <w:basedOn w:val="Normal"/>
    <w:next w:val="Normal"/>
    <w:autoRedefine/>
    <w:uiPriority w:val="39"/>
    <w:semiHidden/>
    <w:unhideWhenUsed/>
    <w:rsid w:val="00BF527B"/>
    <w:pPr>
      <w:spacing w:after="100"/>
      <w:ind w:left="1100"/>
    </w:pPr>
  </w:style>
  <w:style w:type="paragraph" w:customStyle="1" w:styleId="it7">
    <w:name w:val="içt 7"/>
    <w:basedOn w:val="Normal"/>
    <w:next w:val="Normal"/>
    <w:autoRedefine/>
    <w:uiPriority w:val="39"/>
    <w:semiHidden/>
    <w:unhideWhenUsed/>
    <w:rsid w:val="00BF527B"/>
    <w:pPr>
      <w:spacing w:after="100"/>
      <w:ind w:left="1320"/>
    </w:pPr>
  </w:style>
  <w:style w:type="paragraph" w:customStyle="1" w:styleId="it8">
    <w:name w:val="içt 8"/>
    <w:basedOn w:val="Normal"/>
    <w:next w:val="Normal"/>
    <w:autoRedefine/>
    <w:uiPriority w:val="39"/>
    <w:semiHidden/>
    <w:unhideWhenUsed/>
    <w:rsid w:val="00BF527B"/>
    <w:pPr>
      <w:spacing w:after="100"/>
      <w:ind w:left="1540"/>
    </w:pPr>
  </w:style>
  <w:style w:type="paragraph" w:customStyle="1" w:styleId="it9">
    <w:name w:val="içt 9"/>
    <w:basedOn w:val="Normal"/>
    <w:next w:val="Normal"/>
    <w:autoRedefine/>
    <w:uiPriority w:val="39"/>
    <w:semiHidden/>
    <w:unhideWhenUsed/>
    <w:rsid w:val="00BF527B"/>
    <w:pPr>
      <w:spacing w:after="100"/>
      <w:ind w:left="1760"/>
    </w:pPr>
  </w:style>
  <w:style w:type="paragraph" w:styleId="TBal">
    <w:name w:val="TOC Heading"/>
    <w:basedOn w:val="balk10"/>
    <w:next w:val="Normal"/>
    <w:uiPriority w:val="39"/>
    <w:unhideWhenUsed/>
    <w:qFormat/>
    <w:rsid w:val="00BF527B"/>
    <w:pPr>
      <w:outlineLvl w:val="9"/>
    </w:pPr>
  </w:style>
  <w:style w:type="character" w:customStyle="1" w:styleId="AralkYokChar">
    <w:name w:val="Aralık Yok Char"/>
    <w:basedOn w:val="VarsaylanParagrafYazTipi"/>
    <w:link w:val="AralkYok"/>
    <w:uiPriority w:val="1"/>
    <w:rsid w:val="00BF527B"/>
  </w:style>
  <w:style w:type="paragraph" w:customStyle="1" w:styleId="TabloBal">
    <w:name w:val="Tablo Başlığı"/>
    <w:basedOn w:val="Normal"/>
    <w:uiPriority w:val="1"/>
    <w:qFormat/>
    <w:rsid w:val="00BF527B"/>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oMetniOndalk">
    <w:name w:val="Tablo Metni Ondalık"/>
    <w:basedOn w:val="Normal"/>
    <w:uiPriority w:val="1"/>
    <w:qFormat/>
    <w:rsid w:val="00BF527B"/>
    <w:pPr>
      <w:tabs>
        <w:tab w:val="decimal" w:pos="1252"/>
      </w:tabs>
      <w:spacing w:before="60" w:after="60" w:line="240" w:lineRule="auto"/>
      <w:ind w:left="144" w:right="144"/>
    </w:pPr>
  </w:style>
  <w:style w:type="table" w:customStyle="1" w:styleId="MaliTablo">
    <w:name w:val="Mali Tablo"/>
    <w:basedOn w:val="NormalTablo"/>
    <w:uiPriority w:val="99"/>
    <w:rsid w:val="00BF527B"/>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YllkRapor">
    <w:name w:val="Yıllık Rapor"/>
    <w:uiPriority w:val="99"/>
    <w:rsid w:val="00BF527B"/>
    <w:pPr>
      <w:numPr>
        <w:numId w:val="6"/>
      </w:numPr>
    </w:pPr>
  </w:style>
  <w:style w:type="paragraph" w:customStyle="1" w:styleId="zet">
    <w:name w:val="Özet"/>
    <w:basedOn w:val="Normal"/>
    <w:uiPriority w:val="19"/>
    <w:qFormat/>
    <w:rsid w:val="00BF527B"/>
    <w:pPr>
      <w:spacing w:before="360" w:after="600"/>
      <w:ind w:left="144" w:right="144"/>
    </w:pPr>
    <w:rPr>
      <w:i/>
      <w:iCs/>
      <w:color w:val="7F7F7F" w:themeColor="text1" w:themeTint="80"/>
      <w:sz w:val="28"/>
    </w:rPr>
  </w:style>
  <w:style w:type="paragraph" w:customStyle="1" w:styleId="TabloMetni">
    <w:name w:val="Tablo Metni"/>
    <w:basedOn w:val="Normal"/>
    <w:uiPriority w:val="9"/>
    <w:qFormat/>
    <w:rsid w:val="00BF527B"/>
    <w:pPr>
      <w:spacing w:before="60" w:after="60" w:line="240" w:lineRule="auto"/>
      <w:ind w:left="144" w:right="144"/>
    </w:pPr>
  </w:style>
  <w:style w:type="paragraph" w:customStyle="1" w:styleId="TabloTersBal">
    <w:name w:val="Tablo Ters Başlığı"/>
    <w:basedOn w:val="Normal"/>
    <w:uiPriority w:val="9"/>
    <w:qFormat/>
    <w:rsid w:val="00BF527B"/>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tbilgiGlgeli">
    <w:name w:val="Üstbilgi Gölgeli"/>
    <w:basedOn w:val="Normal"/>
    <w:uiPriority w:val="19"/>
    <w:qFormat/>
    <w:rsid w:val="00BF527B"/>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character" w:styleId="YerTutucuMetni">
    <w:name w:val="Placeholder Text"/>
    <w:basedOn w:val="VarsaylanParagrafYazTipi"/>
    <w:uiPriority w:val="99"/>
    <w:semiHidden/>
    <w:rsid w:val="006B5BF3"/>
    <w:rPr>
      <w:color w:val="808080"/>
    </w:rPr>
  </w:style>
  <w:style w:type="paragraph" w:styleId="T2">
    <w:name w:val="toc 2"/>
    <w:basedOn w:val="Normal"/>
    <w:next w:val="Normal"/>
    <w:autoRedefine/>
    <w:uiPriority w:val="39"/>
    <w:unhideWhenUsed/>
    <w:qFormat/>
    <w:rsid w:val="006B5BF3"/>
    <w:pPr>
      <w:spacing w:before="0" w:after="100" w:line="276" w:lineRule="auto"/>
      <w:ind w:left="220"/>
    </w:pPr>
    <w:rPr>
      <w:rFonts w:eastAsiaTheme="minorEastAsia"/>
      <w:color w:val="auto"/>
      <w:kern w:val="0"/>
      <w:sz w:val="22"/>
      <w:szCs w:val="22"/>
    </w:rPr>
  </w:style>
  <w:style w:type="paragraph" w:styleId="T1">
    <w:name w:val="toc 1"/>
    <w:basedOn w:val="Normal"/>
    <w:next w:val="Normal"/>
    <w:autoRedefine/>
    <w:uiPriority w:val="39"/>
    <w:unhideWhenUsed/>
    <w:qFormat/>
    <w:rsid w:val="006B5BF3"/>
    <w:pPr>
      <w:spacing w:before="0" w:after="100" w:line="276" w:lineRule="auto"/>
    </w:pPr>
    <w:rPr>
      <w:rFonts w:eastAsiaTheme="minorEastAsia"/>
      <w:color w:val="auto"/>
      <w:kern w:val="0"/>
      <w:sz w:val="22"/>
      <w:szCs w:val="22"/>
    </w:rPr>
  </w:style>
  <w:style w:type="paragraph" w:styleId="T3">
    <w:name w:val="toc 3"/>
    <w:basedOn w:val="Normal"/>
    <w:next w:val="Normal"/>
    <w:autoRedefine/>
    <w:uiPriority w:val="39"/>
    <w:unhideWhenUsed/>
    <w:qFormat/>
    <w:rsid w:val="006B5BF3"/>
    <w:pPr>
      <w:spacing w:before="0" w:after="100" w:line="276" w:lineRule="auto"/>
      <w:ind w:left="440"/>
    </w:pPr>
    <w:rPr>
      <w:rFonts w:eastAsiaTheme="minorEastAsia"/>
      <w:color w:val="auto"/>
      <w:kern w:val="0"/>
      <w:sz w:val="22"/>
      <w:szCs w:val="22"/>
    </w:rPr>
  </w:style>
  <w:style w:type="paragraph" w:styleId="stbilgi0">
    <w:name w:val="header"/>
    <w:basedOn w:val="Normal"/>
    <w:link w:val="stbilgiChar"/>
    <w:uiPriority w:val="99"/>
    <w:unhideWhenUsed/>
    <w:rsid w:val="006B5BF3"/>
    <w:pPr>
      <w:tabs>
        <w:tab w:val="center" w:pos="4536"/>
        <w:tab w:val="right" w:pos="9072"/>
      </w:tabs>
      <w:spacing w:before="0" w:after="0" w:line="240" w:lineRule="auto"/>
    </w:pPr>
  </w:style>
  <w:style w:type="character" w:customStyle="1" w:styleId="stbilgiChar">
    <w:name w:val="Üstbilgi Char"/>
    <w:basedOn w:val="VarsaylanParagrafYazTipi"/>
    <w:link w:val="stbilgi0"/>
    <w:uiPriority w:val="99"/>
    <w:rsid w:val="006B5BF3"/>
    <w:rPr>
      <w:kern w:val="20"/>
    </w:rPr>
  </w:style>
  <w:style w:type="paragraph" w:styleId="Altbilgi0">
    <w:name w:val="footer"/>
    <w:basedOn w:val="Normal"/>
    <w:link w:val="AltbilgiChar"/>
    <w:uiPriority w:val="99"/>
    <w:unhideWhenUsed/>
    <w:rsid w:val="006B5BF3"/>
    <w:pPr>
      <w:tabs>
        <w:tab w:val="center" w:pos="4536"/>
        <w:tab w:val="right" w:pos="9072"/>
      </w:tabs>
      <w:spacing w:before="0" w:after="0" w:line="240" w:lineRule="auto"/>
    </w:pPr>
  </w:style>
  <w:style w:type="character" w:customStyle="1" w:styleId="AltbilgiChar">
    <w:name w:val="Altbilgi Char"/>
    <w:basedOn w:val="VarsaylanParagrafYazTipi"/>
    <w:link w:val="Altbilgi0"/>
    <w:uiPriority w:val="99"/>
    <w:rsid w:val="006B5BF3"/>
    <w:rPr>
      <w:kern w:val="20"/>
    </w:rPr>
  </w:style>
  <w:style w:type="character" w:styleId="SayfaNumaras0">
    <w:name w:val="page number"/>
    <w:basedOn w:val="VarsaylanParagrafYazTipi"/>
    <w:rsid w:val="004B4394"/>
  </w:style>
  <w:style w:type="character" w:customStyle="1" w:styleId="Balk5Char">
    <w:name w:val="Başlık 5 Char"/>
    <w:basedOn w:val="VarsaylanParagrafYazTipi"/>
    <w:link w:val="Balk5"/>
    <w:rsid w:val="00910926"/>
    <w:rPr>
      <w:rFonts w:ascii="Times New Roman" w:eastAsia="Times New Roman" w:hAnsi="Times New Roman" w:cs="Times New Roman"/>
      <w:b/>
      <w:bCs/>
      <w:color w:val="auto"/>
      <w:sz w:val="28"/>
    </w:rPr>
  </w:style>
  <w:style w:type="character" w:customStyle="1" w:styleId="Balk8Char">
    <w:name w:val="Başlık 8 Char"/>
    <w:basedOn w:val="VarsaylanParagrafYazTipi"/>
    <w:link w:val="Balk8"/>
    <w:rsid w:val="00910926"/>
    <w:rPr>
      <w:rFonts w:ascii="Times New Roman" w:eastAsia="Times New Roman" w:hAnsi="Times New Roman" w:cs="Times New Roman"/>
      <w:b/>
      <w:color w:val="auto"/>
      <w:sz w:val="22"/>
    </w:rPr>
  </w:style>
  <w:style w:type="character" w:customStyle="1" w:styleId="Balk6Char">
    <w:name w:val="Başlık 6 Char"/>
    <w:basedOn w:val="VarsaylanParagrafYazTipi"/>
    <w:link w:val="Balk6"/>
    <w:rsid w:val="0015137F"/>
    <w:rPr>
      <w:rFonts w:asciiTheme="majorHAnsi" w:eastAsiaTheme="majorEastAsia" w:hAnsiTheme="majorHAnsi" w:cstheme="majorBidi"/>
      <w:color w:val="394B5A" w:themeColor="accent1" w:themeShade="7F"/>
      <w:kern w:val="20"/>
    </w:rPr>
  </w:style>
  <w:style w:type="character" w:customStyle="1" w:styleId="Balk1Char">
    <w:name w:val="Başlık 1 Char"/>
    <w:basedOn w:val="VarsaylanParagrafYazTipi"/>
    <w:link w:val="Balk1"/>
    <w:uiPriority w:val="9"/>
    <w:rsid w:val="001039CC"/>
    <w:rPr>
      <w:rFonts w:asciiTheme="majorHAnsi" w:eastAsiaTheme="majorEastAsia" w:hAnsiTheme="majorHAnsi" w:cstheme="majorBidi"/>
      <w:color w:val="577188" w:themeColor="accent1" w:themeShade="BF"/>
      <w:kern w:val="20"/>
      <w:sz w:val="32"/>
      <w:szCs w:val="32"/>
    </w:rPr>
  </w:style>
  <w:style w:type="character" w:customStyle="1" w:styleId="Balk2Char">
    <w:name w:val="Başlık 2 Char"/>
    <w:basedOn w:val="VarsaylanParagrafYazTipi"/>
    <w:link w:val="Balk2"/>
    <w:uiPriority w:val="9"/>
    <w:rsid w:val="001039CC"/>
    <w:rPr>
      <w:rFonts w:asciiTheme="majorHAnsi" w:eastAsiaTheme="majorEastAsia" w:hAnsiTheme="majorHAnsi" w:cstheme="majorBidi"/>
      <w:color w:val="577188" w:themeColor="accent1" w:themeShade="BF"/>
      <w:kern w:val="20"/>
      <w:sz w:val="26"/>
      <w:szCs w:val="26"/>
    </w:rPr>
  </w:style>
  <w:style w:type="character" w:customStyle="1" w:styleId="Balk3Char">
    <w:name w:val="Başlık 3 Char"/>
    <w:basedOn w:val="VarsaylanParagrafYazTipi"/>
    <w:link w:val="Balk3"/>
    <w:rsid w:val="001039CC"/>
    <w:rPr>
      <w:rFonts w:asciiTheme="majorHAnsi" w:eastAsiaTheme="majorEastAsia" w:hAnsiTheme="majorHAnsi" w:cstheme="majorBidi"/>
      <w:color w:val="394B5A" w:themeColor="accent1" w:themeShade="7F"/>
      <w:kern w:val="20"/>
      <w:sz w:val="24"/>
      <w:szCs w:val="24"/>
    </w:rPr>
  </w:style>
  <w:style w:type="paragraph" w:styleId="T4">
    <w:name w:val="toc 4"/>
    <w:basedOn w:val="Normal"/>
    <w:next w:val="Normal"/>
    <w:autoRedefine/>
    <w:uiPriority w:val="39"/>
    <w:unhideWhenUsed/>
    <w:rsid w:val="001039CC"/>
    <w:pPr>
      <w:spacing w:after="100"/>
      <w:ind w:left="600"/>
    </w:pPr>
  </w:style>
  <w:style w:type="character" w:customStyle="1" w:styleId="Balk4Char">
    <w:name w:val="Başlık 4 Char"/>
    <w:basedOn w:val="VarsaylanParagrafYazTipi"/>
    <w:link w:val="Balk4"/>
    <w:uiPriority w:val="9"/>
    <w:rsid w:val="001039CC"/>
    <w:rPr>
      <w:rFonts w:asciiTheme="majorHAnsi" w:eastAsiaTheme="majorEastAsia" w:hAnsiTheme="majorHAnsi" w:cstheme="majorBidi"/>
      <w:i/>
      <w:iCs/>
      <w:color w:val="577188" w:themeColor="accent1" w:themeShade="BF"/>
      <w:sz w:val="22"/>
      <w:szCs w:val="22"/>
      <w:lang w:eastAsia="en-US"/>
    </w:rPr>
  </w:style>
  <w:style w:type="paragraph" w:customStyle="1" w:styleId="3-NormalYaz">
    <w:name w:val="3-Normal Yazı"/>
    <w:rsid w:val="001039CC"/>
    <w:pPr>
      <w:tabs>
        <w:tab w:val="left" w:pos="566"/>
      </w:tabs>
      <w:spacing w:before="0" w:after="0" w:line="240" w:lineRule="auto"/>
      <w:jc w:val="both"/>
    </w:pPr>
    <w:rPr>
      <w:rFonts w:ascii="Times New Roman" w:eastAsia="ヒラギノ明朝 Pro W3" w:hAnsi="Times" w:cs="Times New Roman"/>
      <w:color w:val="auto"/>
      <w:sz w:val="19"/>
      <w:lang w:eastAsia="en-US"/>
    </w:rPr>
  </w:style>
  <w:style w:type="character" w:customStyle="1" w:styleId="apple-converted-space">
    <w:name w:val="apple-converted-space"/>
    <w:basedOn w:val="VarsaylanParagrafYazTipi"/>
    <w:rsid w:val="001039CC"/>
  </w:style>
  <w:style w:type="character" w:styleId="AklamaBavurusu">
    <w:name w:val="annotation reference"/>
    <w:basedOn w:val="VarsaylanParagrafYazTipi"/>
    <w:uiPriority w:val="99"/>
    <w:semiHidden/>
    <w:unhideWhenUsed/>
    <w:rsid w:val="001039CC"/>
    <w:rPr>
      <w:sz w:val="16"/>
      <w:szCs w:val="16"/>
    </w:rPr>
  </w:style>
  <w:style w:type="paragraph" w:styleId="AklamaMetni">
    <w:name w:val="annotation text"/>
    <w:basedOn w:val="Normal"/>
    <w:link w:val="AklamaMetniChar"/>
    <w:uiPriority w:val="99"/>
    <w:semiHidden/>
    <w:unhideWhenUsed/>
    <w:rsid w:val="001039CC"/>
    <w:pPr>
      <w:spacing w:before="0" w:after="200" w:line="240" w:lineRule="auto"/>
    </w:pPr>
    <w:rPr>
      <w:color w:val="auto"/>
      <w:kern w:val="0"/>
      <w:lang w:eastAsia="en-US"/>
    </w:rPr>
  </w:style>
  <w:style w:type="character" w:customStyle="1" w:styleId="AklamaMetniChar">
    <w:name w:val="Açıklama Metni Char"/>
    <w:basedOn w:val="VarsaylanParagrafYazTipi"/>
    <w:link w:val="AklamaMetni"/>
    <w:uiPriority w:val="99"/>
    <w:semiHidden/>
    <w:rsid w:val="001039CC"/>
    <w:rPr>
      <w:color w:val="auto"/>
      <w:lang w:eastAsia="en-US"/>
    </w:rPr>
  </w:style>
  <w:style w:type="paragraph" w:styleId="AklamaKonusu">
    <w:name w:val="annotation subject"/>
    <w:basedOn w:val="AklamaMetni"/>
    <w:next w:val="AklamaMetni"/>
    <w:link w:val="AklamaKonusuChar"/>
    <w:uiPriority w:val="99"/>
    <w:semiHidden/>
    <w:unhideWhenUsed/>
    <w:rsid w:val="001039CC"/>
    <w:rPr>
      <w:b/>
      <w:bCs/>
    </w:rPr>
  </w:style>
  <w:style w:type="character" w:customStyle="1" w:styleId="AklamaKonusuChar">
    <w:name w:val="Açıklama Konusu Char"/>
    <w:basedOn w:val="AklamaMetniChar"/>
    <w:link w:val="AklamaKonusu"/>
    <w:uiPriority w:val="99"/>
    <w:semiHidden/>
    <w:rsid w:val="001039CC"/>
    <w:rPr>
      <w:b/>
      <w:bCs/>
      <w:color w:val="auto"/>
      <w:lang w:eastAsia="en-US"/>
    </w:rPr>
  </w:style>
  <w:style w:type="paragraph" w:styleId="T5">
    <w:name w:val="toc 5"/>
    <w:basedOn w:val="Normal"/>
    <w:next w:val="Normal"/>
    <w:autoRedefine/>
    <w:uiPriority w:val="39"/>
    <w:unhideWhenUsed/>
    <w:rsid w:val="001039CC"/>
    <w:pPr>
      <w:spacing w:before="0" w:after="100" w:line="259" w:lineRule="auto"/>
      <w:ind w:left="880"/>
    </w:pPr>
    <w:rPr>
      <w:rFonts w:eastAsiaTheme="minorEastAsia"/>
      <w:color w:val="auto"/>
      <w:kern w:val="0"/>
      <w:sz w:val="22"/>
      <w:szCs w:val="22"/>
    </w:rPr>
  </w:style>
  <w:style w:type="paragraph" w:styleId="T6">
    <w:name w:val="toc 6"/>
    <w:basedOn w:val="Normal"/>
    <w:next w:val="Normal"/>
    <w:autoRedefine/>
    <w:uiPriority w:val="39"/>
    <w:unhideWhenUsed/>
    <w:rsid w:val="001039CC"/>
    <w:pPr>
      <w:spacing w:before="0" w:after="100" w:line="259" w:lineRule="auto"/>
      <w:ind w:left="1100"/>
    </w:pPr>
    <w:rPr>
      <w:rFonts w:eastAsiaTheme="minorEastAsia"/>
      <w:color w:val="auto"/>
      <w:kern w:val="0"/>
      <w:sz w:val="22"/>
      <w:szCs w:val="22"/>
    </w:rPr>
  </w:style>
  <w:style w:type="paragraph" w:styleId="T7">
    <w:name w:val="toc 7"/>
    <w:basedOn w:val="Normal"/>
    <w:next w:val="Normal"/>
    <w:autoRedefine/>
    <w:uiPriority w:val="39"/>
    <w:unhideWhenUsed/>
    <w:rsid w:val="001039CC"/>
    <w:pPr>
      <w:spacing w:before="0" w:after="100" w:line="259" w:lineRule="auto"/>
      <w:ind w:left="1320"/>
    </w:pPr>
    <w:rPr>
      <w:rFonts w:eastAsiaTheme="minorEastAsia"/>
      <w:color w:val="auto"/>
      <w:kern w:val="0"/>
      <w:sz w:val="22"/>
      <w:szCs w:val="22"/>
    </w:rPr>
  </w:style>
  <w:style w:type="paragraph" w:styleId="T8">
    <w:name w:val="toc 8"/>
    <w:basedOn w:val="Normal"/>
    <w:next w:val="Normal"/>
    <w:autoRedefine/>
    <w:uiPriority w:val="39"/>
    <w:unhideWhenUsed/>
    <w:rsid w:val="001039CC"/>
    <w:pPr>
      <w:spacing w:before="0" w:after="100" w:line="259" w:lineRule="auto"/>
      <w:ind w:left="1540"/>
    </w:pPr>
    <w:rPr>
      <w:rFonts w:eastAsiaTheme="minorEastAsia"/>
      <w:color w:val="auto"/>
      <w:kern w:val="0"/>
      <w:sz w:val="22"/>
      <w:szCs w:val="22"/>
    </w:rPr>
  </w:style>
  <w:style w:type="paragraph" w:styleId="T9">
    <w:name w:val="toc 9"/>
    <w:basedOn w:val="Normal"/>
    <w:next w:val="Normal"/>
    <w:autoRedefine/>
    <w:uiPriority w:val="39"/>
    <w:unhideWhenUsed/>
    <w:rsid w:val="001039CC"/>
    <w:pPr>
      <w:spacing w:before="0" w:after="100" w:line="259" w:lineRule="auto"/>
      <w:ind w:left="1760"/>
    </w:pPr>
    <w:rPr>
      <w:rFonts w:eastAsiaTheme="minorEastAsia"/>
      <w:color w:val="auto"/>
      <w:kern w:val="0"/>
      <w:sz w:val="22"/>
      <w:szCs w:val="22"/>
    </w:rPr>
  </w:style>
  <w:style w:type="paragraph" w:customStyle="1" w:styleId="ListParagraph1">
    <w:name w:val="List Paragraph1"/>
    <w:basedOn w:val="Normal"/>
    <w:uiPriority w:val="34"/>
    <w:qFormat/>
    <w:rsid w:val="00A759F5"/>
    <w:pPr>
      <w:spacing w:before="0" w:after="0" w:line="240" w:lineRule="auto"/>
      <w:ind w:left="720"/>
      <w:contextualSpacing/>
    </w:pPr>
    <w:rPr>
      <w:rFonts w:ascii="Calibri" w:eastAsia="Times New Roman" w:hAnsi="Calibri" w:cs="Times New Roman"/>
      <w:color w:val="auto"/>
      <w:kern w:val="0"/>
      <w:sz w:val="22"/>
      <w:szCs w:val="22"/>
    </w:rPr>
  </w:style>
  <w:style w:type="paragraph" w:customStyle="1" w:styleId="western">
    <w:name w:val="western"/>
    <w:basedOn w:val="Normal"/>
    <w:rsid w:val="00A759F5"/>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customStyle="1" w:styleId="ff2">
    <w:name w:val="ff2"/>
    <w:basedOn w:val="VarsaylanParagrafYazTipi"/>
    <w:rsid w:val="003A5581"/>
  </w:style>
  <w:style w:type="character" w:customStyle="1" w:styleId="ff1">
    <w:name w:val="ff1"/>
    <w:basedOn w:val="VarsaylanParagrafYazTipi"/>
    <w:rsid w:val="003A5581"/>
  </w:style>
  <w:style w:type="paragraph" w:customStyle="1" w:styleId="Default">
    <w:name w:val="Default"/>
    <w:rsid w:val="003A5581"/>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character" w:customStyle="1" w:styleId="mw-headline">
    <w:name w:val="mw-headline"/>
    <w:basedOn w:val="VarsaylanParagrafYazTipi"/>
    <w:rsid w:val="00F3335F"/>
  </w:style>
  <w:style w:type="character" w:customStyle="1" w:styleId="editsection">
    <w:name w:val="editsection"/>
    <w:basedOn w:val="VarsaylanParagrafYazTipi"/>
    <w:rsid w:val="00F3335F"/>
  </w:style>
  <w:style w:type="paragraph" w:customStyle="1" w:styleId="CharChar">
    <w:name w:val="Char Char"/>
    <w:basedOn w:val="Normal"/>
    <w:rsid w:val="00481DEC"/>
    <w:pPr>
      <w:spacing w:before="0" w:line="240" w:lineRule="exact"/>
    </w:pPr>
    <w:rPr>
      <w:rFonts w:ascii="Verdana" w:eastAsia="Times New Roman" w:hAnsi="Verdana" w:cs="Times New Roman"/>
      <w:color w:val="auto"/>
      <w:kern w:val="0"/>
      <w:lang w:val="en-US" w:eastAsia="en-US"/>
    </w:rPr>
  </w:style>
  <w:style w:type="character" w:customStyle="1" w:styleId="lrzxr">
    <w:name w:val="lrzxr"/>
    <w:basedOn w:val="VarsaylanParagrafYazTipi"/>
    <w:rsid w:val="00401C60"/>
  </w:style>
  <w:style w:type="table" w:customStyle="1" w:styleId="TabloKlavuzu1">
    <w:name w:val="Tablo Kılavuzu1"/>
    <w:basedOn w:val="NormalTablo"/>
    <w:next w:val="TabloKlavuzu"/>
    <w:uiPriority w:val="39"/>
    <w:rsid w:val="00401C60"/>
    <w:pPr>
      <w:spacing w:before="0" w:after="0" w:line="240" w:lineRule="auto"/>
    </w:pPr>
    <w:rPr>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tr-TR" w:eastAsia="tr-TR"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1" w:qFormat="1"/>
    <w:lsdException w:name="List Number" w:qFormat="1"/>
    <w:lsdException w:name="List Number 2" w:qFormat="1"/>
    <w:lsdException w:name="List Number 3" w:qFormat="1"/>
    <w:lsdException w:name="Title" w:semiHidden="0" w:uiPriority="19" w:unhideWhenUsed="0" w:qFormat="1"/>
    <w:lsdException w:name="Signature" w:uiPriority="9" w:qFormat="1"/>
    <w:lsdException w:name="Default Paragraph Font" w:uiPriority="1"/>
    <w:lsdException w:name="Body Text" w:uiPriority="0"/>
    <w:lsdException w:name="Subtitle" w:uiPriority="19" w:qFormat="1"/>
    <w:lsdException w:name="Hyperlink" w:uiPriority="0"/>
    <w:lsdException w:name="Strong" w:semiHidden="0" w:uiPriority="22" w:unhideWhenUsed="0" w:qFormat="1"/>
    <w:lsdException w:name="Emphasis" w:semiHidden="0" w:uiPriority="20" w:unhideWhenUsed="0"/>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527B"/>
    <w:rPr>
      <w:kern w:val="20"/>
    </w:rPr>
  </w:style>
  <w:style w:type="paragraph" w:styleId="Balk1">
    <w:name w:val="heading 1"/>
    <w:basedOn w:val="Normal"/>
    <w:next w:val="Normal"/>
    <w:link w:val="Balk1Char"/>
    <w:uiPriority w:val="9"/>
    <w:qFormat/>
    <w:rsid w:val="001039CC"/>
    <w:pPr>
      <w:keepNext/>
      <w:keepLines/>
      <w:spacing w:before="240" w:after="0"/>
      <w:outlineLvl w:val="0"/>
    </w:pPr>
    <w:rPr>
      <w:rFonts w:asciiTheme="majorHAnsi" w:eastAsiaTheme="majorEastAsia" w:hAnsiTheme="majorHAnsi" w:cstheme="majorBidi"/>
      <w:color w:val="577188" w:themeColor="accent1" w:themeShade="BF"/>
      <w:sz w:val="32"/>
      <w:szCs w:val="32"/>
    </w:rPr>
  </w:style>
  <w:style w:type="paragraph" w:styleId="Balk2">
    <w:name w:val="heading 2"/>
    <w:basedOn w:val="Normal"/>
    <w:next w:val="Normal"/>
    <w:link w:val="Balk2Char"/>
    <w:uiPriority w:val="9"/>
    <w:unhideWhenUsed/>
    <w:qFormat/>
    <w:rsid w:val="001039CC"/>
    <w:pPr>
      <w:keepNext/>
      <w:keepLines/>
      <w:spacing w:after="0"/>
      <w:outlineLvl w:val="1"/>
    </w:pPr>
    <w:rPr>
      <w:rFonts w:asciiTheme="majorHAnsi" w:eastAsiaTheme="majorEastAsia" w:hAnsiTheme="majorHAnsi" w:cstheme="majorBidi"/>
      <w:color w:val="577188" w:themeColor="accent1" w:themeShade="BF"/>
      <w:sz w:val="26"/>
      <w:szCs w:val="26"/>
    </w:rPr>
  </w:style>
  <w:style w:type="paragraph" w:styleId="Balk3">
    <w:name w:val="heading 3"/>
    <w:basedOn w:val="Normal"/>
    <w:next w:val="Normal"/>
    <w:link w:val="Balk3Char"/>
    <w:unhideWhenUsed/>
    <w:qFormat/>
    <w:rsid w:val="001039CC"/>
    <w:pPr>
      <w:keepNext/>
      <w:keepLines/>
      <w:spacing w:after="0"/>
      <w:outlineLvl w:val="2"/>
    </w:pPr>
    <w:rPr>
      <w:rFonts w:asciiTheme="majorHAnsi" w:eastAsiaTheme="majorEastAsia" w:hAnsiTheme="majorHAnsi" w:cstheme="majorBidi"/>
      <w:color w:val="394B5A" w:themeColor="accent1" w:themeShade="7F"/>
      <w:sz w:val="24"/>
      <w:szCs w:val="24"/>
    </w:rPr>
  </w:style>
  <w:style w:type="paragraph" w:styleId="Balk4">
    <w:name w:val="heading 4"/>
    <w:basedOn w:val="Normal"/>
    <w:next w:val="Normal"/>
    <w:link w:val="Balk4Char"/>
    <w:uiPriority w:val="9"/>
    <w:unhideWhenUsed/>
    <w:qFormat/>
    <w:rsid w:val="001039CC"/>
    <w:pPr>
      <w:keepNext/>
      <w:keepLines/>
      <w:spacing w:after="0" w:line="276" w:lineRule="auto"/>
      <w:outlineLvl w:val="3"/>
    </w:pPr>
    <w:rPr>
      <w:rFonts w:asciiTheme="majorHAnsi" w:eastAsiaTheme="majorEastAsia" w:hAnsiTheme="majorHAnsi" w:cstheme="majorBidi"/>
      <w:i/>
      <w:iCs/>
      <w:color w:val="577188" w:themeColor="accent1" w:themeShade="BF"/>
      <w:kern w:val="0"/>
      <w:sz w:val="22"/>
      <w:szCs w:val="22"/>
      <w:lang w:eastAsia="en-US"/>
    </w:rPr>
  </w:style>
  <w:style w:type="paragraph" w:styleId="Balk5">
    <w:name w:val="heading 5"/>
    <w:basedOn w:val="Normal"/>
    <w:next w:val="Normal"/>
    <w:link w:val="Balk5Char"/>
    <w:qFormat/>
    <w:rsid w:val="00910926"/>
    <w:pPr>
      <w:keepNext/>
      <w:spacing w:before="0" w:after="0" w:line="360" w:lineRule="auto"/>
      <w:jc w:val="center"/>
      <w:outlineLvl w:val="4"/>
    </w:pPr>
    <w:rPr>
      <w:rFonts w:ascii="Times New Roman" w:eastAsia="Times New Roman" w:hAnsi="Times New Roman" w:cs="Times New Roman"/>
      <w:b/>
      <w:bCs/>
      <w:color w:val="auto"/>
      <w:kern w:val="0"/>
      <w:sz w:val="28"/>
    </w:rPr>
  </w:style>
  <w:style w:type="paragraph" w:styleId="Balk6">
    <w:name w:val="heading 6"/>
    <w:basedOn w:val="Normal"/>
    <w:next w:val="Normal"/>
    <w:link w:val="Balk6Char"/>
    <w:unhideWhenUsed/>
    <w:qFormat/>
    <w:rsid w:val="0015137F"/>
    <w:pPr>
      <w:keepNext/>
      <w:keepLines/>
      <w:spacing w:after="0"/>
      <w:outlineLvl w:val="5"/>
    </w:pPr>
    <w:rPr>
      <w:rFonts w:asciiTheme="majorHAnsi" w:eastAsiaTheme="majorEastAsia" w:hAnsiTheme="majorHAnsi" w:cstheme="majorBidi"/>
      <w:color w:val="394B5A" w:themeColor="accent1" w:themeShade="7F"/>
    </w:rPr>
  </w:style>
  <w:style w:type="paragraph" w:styleId="Balk8">
    <w:name w:val="heading 8"/>
    <w:basedOn w:val="Normal"/>
    <w:next w:val="Normal"/>
    <w:link w:val="Balk8Char"/>
    <w:qFormat/>
    <w:rsid w:val="00910926"/>
    <w:pPr>
      <w:keepNext/>
      <w:spacing w:before="0" w:after="0" w:line="240" w:lineRule="auto"/>
      <w:outlineLvl w:val="7"/>
    </w:pPr>
    <w:rPr>
      <w:rFonts w:ascii="Times New Roman" w:eastAsia="Times New Roman" w:hAnsi="Times New Roman" w:cs="Times New Roman"/>
      <w:b/>
      <w:color w:val="auto"/>
      <w:kern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0">
    <w:name w:val="başlık 1"/>
    <w:basedOn w:val="Normal"/>
    <w:next w:val="Normal"/>
    <w:link w:val="Balk1Karakteri"/>
    <w:uiPriority w:val="1"/>
    <w:qFormat/>
    <w:rsid w:val="00BF527B"/>
    <w:pPr>
      <w:pageBreakBefore/>
      <w:spacing w:before="0" w:after="360" w:line="240" w:lineRule="auto"/>
      <w:ind w:left="-360" w:right="-360"/>
      <w:outlineLvl w:val="0"/>
    </w:pPr>
    <w:rPr>
      <w:sz w:val="36"/>
    </w:rPr>
  </w:style>
  <w:style w:type="paragraph" w:customStyle="1" w:styleId="balk20">
    <w:name w:val="başlık 2"/>
    <w:basedOn w:val="Normal"/>
    <w:next w:val="Normal"/>
    <w:link w:val="Balk2Karakteri"/>
    <w:uiPriority w:val="1"/>
    <w:unhideWhenUsed/>
    <w:qFormat/>
    <w:rsid w:val="00BF527B"/>
    <w:pPr>
      <w:keepNext/>
      <w:keepLines/>
      <w:spacing w:before="360" w:after="60" w:line="240" w:lineRule="auto"/>
      <w:outlineLvl w:val="1"/>
    </w:pPr>
    <w:rPr>
      <w:rFonts w:asciiTheme="majorHAnsi" w:eastAsiaTheme="majorEastAsia" w:hAnsiTheme="majorHAnsi" w:cstheme="majorBidi"/>
      <w:caps/>
      <w:color w:val="577188" w:themeColor="accent1" w:themeShade="BF"/>
      <w:sz w:val="24"/>
    </w:rPr>
  </w:style>
  <w:style w:type="paragraph" w:customStyle="1" w:styleId="balk30">
    <w:name w:val="başlık 3"/>
    <w:basedOn w:val="Normal"/>
    <w:next w:val="Normal"/>
    <w:link w:val="Balk3Karakteri"/>
    <w:uiPriority w:val="1"/>
    <w:unhideWhenUsed/>
    <w:qFormat/>
    <w:rsid w:val="00BF527B"/>
    <w:pPr>
      <w:keepNext/>
      <w:keepLines/>
      <w:spacing w:before="200" w:after="0"/>
      <w:outlineLvl w:val="2"/>
    </w:pPr>
    <w:rPr>
      <w:rFonts w:asciiTheme="majorHAnsi" w:eastAsiaTheme="majorEastAsia" w:hAnsiTheme="majorHAnsi" w:cstheme="majorBidi"/>
      <w:b/>
      <w:bCs/>
      <w:color w:val="7E97AD" w:themeColor="accent1"/>
    </w:rPr>
  </w:style>
  <w:style w:type="paragraph" w:customStyle="1" w:styleId="balk40">
    <w:name w:val="başlık 4"/>
    <w:basedOn w:val="Normal"/>
    <w:next w:val="Normal"/>
    <w:link w:val="Balk4Karakteri"/>
    <w:uiPriority w:val="18"/>
    <w:semiHidden/>
    <w:unhideWhenUsed/>
    <w:qFormat/>
    <w:rsid w:val="00BF527B"/>
    <w:pPr>
      <w:keepNext/>
      <w:keepLines/>
      <w:spacing w:before="200" w:after="0"/>
      <w:outlineLvl w:val="3"/>
    </w:pPr>
    <w:rPr>
      <w:rFonts w:asciiTheme="majorHAnsi" w:eastAsiaTheme="majorEastAsia" w:hAnsiTheme="majorHAnsi" w:cstheme="majorBidi"/>
      <w:b/>
      <w:bCs/>
      <w:i/>
      <w:iCs/>
      <w:color w:val="7E97AD" w:themeColor="accent1"/>
    </w:rPr>
  </w:style>
  <w:style w:type="paragraph" w:customStyle="1" w:styleId="balk50">
    <w:name w:val="başlık 5"/>
    <w:basedOn w:val="Normal"/>
    <w:next w:val="Normal"/>
    <w:link w:val="Balk5Karakteri"/>
    <w:uiPriority w:val="18"/>
    <w:semiHidden/>
    <w:unhideWhenUsed/>
    <w:qFormat/>
    <w:rsid w:val="00BF527B"/>
    <w:pPr>
      <w:keepNext/>
      <w:keepLines/>
      <w:spacing w:before="200" w:after="0"/>
      <w:outlineLvl w:val="4"/>
    </w:pPr>
    <w:rPr>
      <w:rFonts w:asciiTheme="majorHAnsi" w:eastAsiaTheme="majorEastAsia" w:hAnsiTheme="majorHAnsi" w:cstheme="majorBidi"/>
      <w:color w:val="394B5A" w:themeColor="accent1" w:themeShade="7F"/>
    </w:rPr>
  </w:style>
  <w:style w:type="paragraph" w:customStyle="1" w:styleId="balk60">
    <w:name w:val="başlık 6"/>
    <w:basedOn w:val="Normal"/>
    <w:next w:val="Normal"/>
    <w:link w:val="Balk6Karakteri"/>
    <w:uiPriority w:val="18"/>
    <w:semiHidden/>
    <w:unhideWhenUsed/>
    <w:qFormat/>
    <w:rsid w:val="00BF527B"/>
    <w:pPr>
      <w:keepNext/>
      <w:keepLines/>
      <w:spacing w:before="200" w:after="0"/>
      <w:outlineLvl w:val="5"/>
    </w:pPr>
    <w:rPr>
      <w:rFonts w:asciiTheme="majorHAnsi" w:eastAsiaTheme="majorEastAsia" w:hAnsiTheme="majorHAnsi" w:cstheme="majorBidi"/>
      <w:i/>
      <w:iCs/>
      <w:color w:val="394B5A" w:themeColor="accent1" w:themeShade="7F"/>
    </w:rPr>
  </w:style>
  <w:style w:type="paragraph" w:customStyle="1" w:styleId="balk7">
    <w:name w:val="başlık 7"/>
    <w:basedOn w:val="Normal"/>
    <w:next w:val="Normal"/>
    <w:link w:val="Balk7Karakteri"/>
    <w:uiPriority w:val="18"/>
    <w:semiHidden/>
    <w:unhideWhenUsed/>
    <w:qFormat/>
    <w:rsid w:val="00BF527B"/>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balk80">
    <w:name w:val="başlık 8"/>
    <w:basedOn w:val="Normal"/>
    <w:next w:val="Normal"/>
    <w:link w:val="Balk8Karakteri"/>
    <w:uiPriority w:val="18"/>
    <w:semiHidden/>
    <w:unhideWhenUsed/>
    <w:qFormat/>
    <w:rsid w:val="00BF527B"/>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balk9">
    <w:name w:val="başlık 9"/>
    <w:basedOn w:val="Normal"/>
    <w:next w:val="Normal"/>
    <w:link w:val="Balk9Karakteri"/>
    <w:uiPriority w:val="18"/>
    <w:semiHidden/>
    <w:unhideWhenUsed/>
    <w:qFormat/>
    <w:rsid w:val="00BF527B"/>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stbilgi">
    <w:name w:val="üstbilgi"/>
    <w:basedOn w:val="Normal"/>
    <w:link w:val="stbilgiKarakteri"/>
    <w:uiPriority w:val="99"/>
    <w:unhideWhenUsed/>
    <w:rsid w:val="00BF527B"/>
    <w:pPr>
      <w:tabs>
        <w:tab w:val="center" w:pos="4680"/>
        <w:tab w:val="right" w:pos="9360"/>
      </w:tabs>
      <w:spacing w:before="0" w:after="0" w:line="240" w:lineRule="auto"/>
    </w:pPr>
  </w:style>
  <w:style w:type="character" w:customStyle="1" w:styleId="stbilgiKarakteri">
    <w:name w:val="Üstbilgi Karakteri"/>
    <w:basedOn w:val="VarsaylanParagrafYazTipi"/>
    <w:link w:val="stbilgi"/>
    <w:uiPriority w:val="99"/>
    <w:rsid w:val="00BF527B"/>
    <w:rPr>
      <w:kern w:val="20"/>
    </w:rPr>
  </w:style>
  <w:style w:type="paragraph" w:customStyle="1" w:styleId="altbilgi">
    <w:name w:val="altbilgi"/>
    <w:basedOn w:val="Normal"/>
    <w:link w:val="AltbilgiKarakteri"/>
    <w:uiPriority w:val="99"/>
    <w:unhideWhenUsed/>
    <w:rsid w:val="00BF527B"/>
    <w:pPr>
      <w:pBdr>
        <w:top w:val="single" w:sz="4" w:space="6" w:color="B1C0CD" w:themeColor="accent1" w:themeTint="99"/>
        <w:left w:val="single" w:sz="2" w:space="4" w:color="FFFFFF" w:themeColor="background1"/>
      </w:pBdr>
      <w:spacing w:after="0" w:line="240" w:lineRule="auto"/>
      <w:ind w:left="-360" w:right="-360"/>
    </w:pPr>
  </w:style>
  <w:style w:type="character" w:customStyle="1" w:styleId="AltbilgiKarakteri">
    <w:name w:val="Altbilgi Karakteri"/>
    <w:basedOn w:val="VarsaylanParagrafYazTipi"/>
    <w:link w:val="altbilgi"/>
    <w:uiPriority w:val="99"/>
    <w:rsid w:val="00BF527B"/>
    <w:rPr>
      <w:kern w:val="20"/>
    </w:rPr>
  </w:style>
  <w:style w:type="table" w:styleId="TabloKlavuzu">
    <w:name w:val="Table Grid"/>
    <w:basedOn w:val="NormalTablo"/>
    <w:uiPriority w:val="39"/>
    <w:rsid w:val="00BF5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BF527B"/>
    <w:pPr>
      <w:spacing w:after="0" w:line="240" w:lineRule="auto"/>
    </w:pPr>
  </w:style>
  <w:style w:type="paragraph" w:styleId="BalonMetni">
    <w:name w:val="Balloon Text"/>
    <w:basedOn w:val="Normal"/>
    <w:link w:val="BalonMetniChar"/>
    <w:uiPriority w:val="99"/>
    <w:semiHidden/>
    <w:unhideWhenUsed/>
    <w:rsid w:val="00BF527B"/>
    <w:pPr>
      <w:spacing w:after="0" w:line="240" w:lineRule="auto"/>
    </w:pPr>
    <w:rPr>
      <w:rFonts w:ascii="Tahoma" w:hAnsi="Tahoma" w:cs="Tahoma"/>
      <w:sz w:val="16"/>
    </w:rPr>
  </w:style>
  <w:style w:type="character" w:customStyle="1" w:styleId="BalonMetniChar">
    <w:name w:val="Balon Metni Char"/>
    <w:basedOn w:val="VarsaylanParagrafYazTipi"/>
    <w:link w:val="BalonMetni"/>
    <w:uiPriority w:val="99"/>
    <w:semiHidden/>
    <w:rsid w:val="00BF527B"/>
    <w:rPr>
      <w:rFonts w:ascii="Tahoma" w:hAnsi="Tahoma" w:cs="Tahoma"/>
      <w:sz w:val="16"/>
    </w:rPr>
  </w:style>
  <w:style w:type="character" w:customStyle="1" w:styleId="Balk1Karakteri">
    <w:name w:val="Başlık 1 Karakteri"/>
    <w:basedOn w:val="VarsaylanParagrafYazTipi"/>
    <w:link w:val="balk10"/>
    <w:uiPriority w:val="1"/>
    <w:rsid w:val="00BF527B"/>
    <w:rPr>
      <w:kern w:val="20"/>
      <w:sz w:val="36"/>
    </w:rPr>
  </w:style>
  <w:style w:type="character" w:customStyle="1" w:styleId="Balk2Karakteri">
    <w:name w:val="Başlık 2 Karakteri"/>
    <w:basedOn w:val="VarsaylanParagrafYazTipi"/>
    <w:link w:val="balk20"/>
    <w:uiPriority w:val="1"/>
    <w:rsid w:val="00BF527B"/>
    <w:rPr>
      <w:rFonts w:asciiTheme="majorHAnsi" w:eastAsiaTheme="majorEastAsia" w:hAnsiTheme="majorHAnsi" w:cstheme="majorBidi"/>
      <w:caps/>
      <w:color w:val="577188" w:themeColor="accent1" w:themeShade="BF"/>
      <w:kern w:val="20"/>
      <w:sz w:val="24"/>
    </w:rPr>
  </w:style>
  <w:style w:type="character" w:customStyle="1" w:styleId="YerTutucuMetin">
    <w:name w:val="Yer Tutucu Metin"/>
    <w:basedOn w:val="VarsaylanParagrafYazTipi"/>
    <w:uiPriority w:val="99"/>
    <w:semiHidden/>
    <w:rsid w:val="00BF527B"/>
    <w:rPr>
      <w:color w:val="808080"/>
    </w:rPr>
  </w:style>
  <w:style w:type="paragraph" w:customStyle="1" w:styleId="Alnt1">
    <w:name w:val="Alıntı1"/>
    <w:basedOn w:val="Normal"/>
    <w:next w:val="Normal"/>
    <w:link w:val="AlntKarakteri"/>
    <w:uiPriority w:val="9"/>
    <w:unhideWhenUsed/>
    <w:qFormat/>
    <w:rsid w:val="00BF527B"/>
    <w:pPr>
      <w:spacing w:before="240" w:after="240"/>
      <w:ind w:left="720" w:right="720"/>
    </w:pPr>
    <w:rPr>
      <w:i/>
      <w:iCs/>
      <w:color w:val="7E97AD" w:themeColor="accent1"/>
      <w:sz w:val="28"/>
    </w:rPr>
  </w:style>
  <w:style w:type="character" w:customStyle="1" w:styleId="AlntKarakteri">
    <w:name w:val="Alıntı Karakteri"/>
    <w:basedOn w:val="VarsaylanParagrafYazTipi"/>
    <w:link w:val="Alnt1"/>
    <w:uiPriority w:val="9"/>
    <w:rsid w:val="00BF527B"/>
    <w:rPr>
      <w:i/>
      <w:iCs/>
      <w:color w:val="7E97AD" w:themeColor="accent1"/>
      <w:kern w:val="20"/>
      <w:sz w:val="28"/>
    </w:rPr>
  </w:style>
  <w:style w:type="paragraph" w:customStyle="1" w:styleId="Kaynaka">
    <w:name w:val="Kaynakça"/>
    <w:basedOn w:val="Normal"/>
    <w:next w:val="Normal"/>
    <w:uiPriority w:val="37"/>
    <w:semiHidden/>
    <w:unhideWhenUsed/>
    <w:rsid w:val="00BF527B"/>
  </w:style>
  <w:style w:type="paragraph" w:customStyle="1" w:styleId="BlokMetni">
    <w:name w:val="Blok Metni"/>
    <w:basedOn w:val="Normal"/>
    <w:uiPriority w:val="99"/>
    <w:semiHidden/>
    <w:unhideWhenUsed/>
    <w:rsid w:val="00BF527B"/>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GvdeMetni">
    <w:name w:val="Body Text"/>
    <w:basedOn w:val="Normal"/>
    <w:link w:val="GvdeMetniChar"/>
    <w:unhideWhenUsed/>
    <w:rsid w:val="00BF527B"/>
    <w:pPr>
      <w:spacing w:after="120"/>
    </w:pPr>
  </w:style>
  <w:style w:type="character" w:customStyle="1" w:styleId="GvdeMetniChar">
    <w:name w:val="Gövde Metni Char"/>
    <w:basedOn w:val="VarsaylanParagrafYazTipi"/>
    <w:link w:val="GvdeMetni"/>
    <w:rsid w:val="00BF527B"/>
  </w:style>
  <w:style w:type="paragraph" w:styleId="GvdeMetni2">
    <w:name w:val="Body Text 2"/>
    <w:basedOn w:val="Normal"/>
    <w:link w:val="GvdeMetni2Char"/>
    <w:uiPriority w:val="99"/>
    <w:semiHidden/>
    <w:unhideWhenUsed/>
    <w:rsid w:val="00BF527B"/>
    <w:pPr>
      <w:spacing w:after="120" w:line="480" w:lineRule="auto"/>
    </w:pPr>
  </w:style>
  <w:style w:type="character" w:customStyle="1" w:styleId="GvdeMetni2Char">
    <w:name w:val="Gövde Metni 2 Char"/>
    <w:basedOn w:val="VarsaylanParagrafYazTipi"/>
    <w:link w:val="GvdeMetni2"/>
    <w:uiPriority w:val="99"/>
    <w:semiHidden/>
    <w:rsid w:val="00BF527B"/>
  </w:style>
  <w:style w:type="paragraph" w:styleId="GvdeMetni3">
    <w:name w:val="Body Text 3"/>
    <w:basedOn w:val="Normal"/>
    <w:link w:val="GvdeMetni3Char"/>
    <w:uiPriority w:val="99"/>
    <w:semiHidden/>
    <w:unhideWhenUsed/>
    <w:rsid w:val="00BF527B"/>
    <w:pPr>
      <w:spacing w:after="120"/>
    </w:pPr>
    <w:rPr>
      <w:sz w:val="16"/>
    </w:rPr>
  </w:style>
  <w:style w:type="character" w:customStyle="1" w:styleId="GvdeMetni3Char">
    <w:name w:val="Gövde Metni 3 Char"/>
    <w:basedOn w:val="VarsaylanParagrafYazTipi"/>
    <w:link w:val="GvdeMetni3"/>
    <w:uiPriority w:val="99"/>
    <w:semiHidden/>
    <w:rsid w:val="00BF527B"/>
    <w:rPr>
      <w:sz w:val="16"/>
    </w:rPr>
  </w:style>
  <w:style w:type="paragraph" w:styleId="GvdeMetnilkGirintisi">
    <w:name w:val="Body Text First Indent"/>
    <w:basedOn w:val="GvdeMetni"/>
    <w:link w:val="GvdeMetnilkGirintisiChar"/>
    <w:uiPriority w:val="99"/>
    <w:semiHidden/>
    <w:unhideWhenUsed/>
    <w:rsid w:val="00BF527B"/>
    <w:pPr>
      <w:spacing w:after="200"/>
      <w:ind w:firstLine="360"/>
    </w:pPr>
  </w:style>
  <w:style w:type="character" w:customStyle="1" w:styleId="GvdeMetnilkGirintisiChar">
    <w:name w:val="Gövde Metni İlk Girintisi Char"/>
    <w:basedOn w:val="GvdeMetniChar"/>
    <w:link w:val="GvdeMetnilkGirintisi"/>
    <w:uiPriority w:val="99"/>
    <w:semiHidden/>
    <w:rsid w:val="00BF527B"/>
  </w:style>
  <w:style w:type="paragraph" w:styleId="GvdeMetniGirintisi">
    <w:name w:val="Body Text Indent"/>
    <w:basedOn w:val="Normal"/>
    <w:link w:val="GvdeMetniGirintisiChar"/>
    <w:uiPriority w:val="99"/>
    <w:unhideWhenUsed/>
    <w:rsid w:val="00BF527B"/>
    <w:pPr>
      <w:spacing w:after="120"/>
      <w:ind w:left="360"/>
    </w:pPr>
  </w:style>
  <w:style w:type="character" w:customStyle="1" w:styleId="GvdeMetniGirintisiChar">
    <w:name w:val="Gövde Metni Girintisi Char"/>
    <w:basedOn w:val="VarsaylanParagrafYazTipi"/>
    <w:link w:val="GvdeMetniGirintisi"/>
    <w:uiPriority w:val="99"/>
    <w:rsid w:val="00BF527B"/>
  </w:style>
  <w:style w:type="paragraph" w:styleId="GvdeMetnilkGirintisi2">
    <w:name w:val="Body Text First Indent 2"/>
    <w:basedOn w:val="GvdeMetniGirintisi"/>
    <w:link w:val="GvdeMetnilkGirintisi2Char"/>
    <w:uiPriority w:val="99"/>
    <w:semiHidden/>
    <w:unhideWhenUsed/>
    <w:rsid w:val="00BF527B"/>
    <w:pPr>
      <w:spacing w:after="200"/>
      <w:ind w:firstLine="360"/>
    </w:pPr>
  </w:style>
  <w:style w:type="character" w:customStyle="1" w:styleId="GvdeMetnilkGirintisi2Char">
    <w:name w:val="Gövde Metni İlk Girintisi 2 Char"/>
    <w:basedOn w:val="GvdeMetniGirintisiChar"/>
    <w:link w:val="GvdeMetnilkGirintisi2"/>
    <w:uiPriority w:val="99"/>
    <w:semiHidden/>
    <w:rsid w:val="00BF527B"/>
  </w:style>
  <w:style w:type="paragraph" w:styleId="GvdeMetniGirintisi2">
    <w:name w:val="Body Text Indent 2"/>
    <w:basedOn w:val="Normal"/>
    <w:link w:val="GvdeMetniGirintisi2Char"/>
    <w:uiPriority w:val="99"/>
    <w:semiHidden/>
    <w:unhideWhenUsed/>
    <w:rsid w:val="00BF527B"/>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BF527B"/>
  </w:style>
  <w:style w:type="paragraph" w:styleId="GvdeMetniGirintisi3">
    <w:name w:val="Body Text Indent 3"/>
    <w:basedOn w:val="Normal"/>
    <w:link w:val="GvdeMetniGirintisi3Char"/>
    <w:uiPriority w:val="99"/>
    <w:unhideWhenUsed/>
    <w:rsid w:val="00BF527B"/>
    <w:pPr>
      <w:spacing w:after="120"/>
      <w:ind w:left="360"/>
    </w:pPr>
    <w:rPr>
      <w:sz w:val="16"/>
    </w:rPr>
  </w:style>
  <w:style w:type="character" w:customStyle="1" w:styleId="GvdeMetniGirintisi3Char">
    <w:name w:val="Gövde Metni Girintisi 3 Char"/>
    <w:basedOn w:val="VarsaylanParagrafYazTipi"/>
    <w:link w:val="GvdeMetniGirintisi3"/>
    <w:uiPriority w:val="99"/>
    <w:rsid w:val="00BF527B"/>
    <w:rPr>
      <w:sz w:val="16"/>
    </w:rPr>
  </w:style>
  <w:style w:type="character" w:styleId="KitapBal">
    <w:name w:val="Book Title"/>
    <w:basedOn w:val="VarsaylanParagrafYazTipi"/>
    <w:uiPriority w:val="33"/>
    <w:semiHidden/>
    <w:unhideWhenUsed/>
    <w:rsid w:val="00BF527B"/>
    <w:rPr>
      <w:b/>
      <w:bCs/>
      <w:smallCaps/>
      <w:spacing w:val="5"/>
    </w:rPr>
  </w:style>
  <w:style w:type="paragraph" w:customStyle="1" w:styleId="resimyazs">
    <w:name w:val="resim yazısı"/>
    <w:basedOn w:val="Normal"/>
    <w:next w:val="Normal"/>
    <w:uiPriority w:val="35"/>
    <w:semiHidden/>
    <w:unhideWhenUsed/>
    <w:qFormat/>
    <w:rsid w:val="00BF527B"/>
    <w:pPr>
      <w:spacing w:line="240" w:lineRule="auto"/>
    </w:pPr>
    <w:rPr>
      <w:b/>
      <w:bCs/>
      <w:color w:val="7E97AD" w:themeColor="accent1"/>
      <w:sz w:val="18"/>
    </w:rPr>
  </w:style>
  <w:style w:type="paragraph" w:styleId="Kapan">
    <w:name w:val="Closing"/>
    <w:basedOn w:val="Normal"/>
    <w:link w:val="KapanChar"/>
    <w:uiPriority w:val="99"/>
    <w:semiHidden/>
    <w:unhideWhenUsed/>
    <w:rsid w:val="00BF527B"/>
    <w:pPr>
      <w:spacing w:after="0" w:line="240" w:lineRule="auto"/>
      <w:ind w:left="4320"/>
    </w:pPr>
  </w:style>
  <w:style w:type="character" w:customStyle="1" w:styleId="KapanChar">
    <w:name w:val="Kapanış Char"/>
    <w:basedOn w:val="VarsaylanParagrafYazTipi"/>
    <w:link w:val="Kapan"/>
    <w:uiPriority w:val="99"/>
    <w:semiHidden/>
    <w:rsid w:val="00BF527B"/>
  </w:style>
  <w:style w:type="table" w:styleId="RenkliKlavuz">
    <w:name w:val="Colorful Grid"/>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KlavuzVurgu1">
    <w:name w:val="Renkli Kılavuz Vurgu 1"/>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RenkliKlavuzVurgu2">
    <w:name w:val="Renkli Kılavuz Vurgu 2"/>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RenkliKlavuzVurgu3">
    <w:name w:val="Renkli Kılavuz Vurgu 3"/>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RenkliKlavuzVurgu4">
    <w:name w:val="Renkli Kılavuz Vurgu 4"/>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RenkliKlavuzVurgu5">
    <w:name w:val="Renkli Kılavuz Vurgu 5"/>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RenkliKlavuzVurgu6">
    <w:name w:val="Renkli Kılavuz Vurgu 6"/>
    <w:basedOn w:val="NormalTablo"/>
    <w:uiPriority w:val="73"/>
    <w:rsid w:val="00BF527B"/>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RenkliListe">
    <w:name w:val="Colorful List"/>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RenkliListeVurgu1">
    <w:name w:val="Renkli Liste Vurgu 1"/>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customStyle="1" w:styleId="RenkliListeVurgu2">
    <w:name w:val="Renkli Liste Vurgu 2"/>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customStyle="1" w:styleId="RenkliListeVurgu3">
    <w:name w:val="Renkli Liste Vurgu 3"/>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customStyle="1" w:styleId="RenkliListeVurgu4">
    <w:name w:val="Renkli Liste Vurgu 4"/>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customStyle="1" w:styleId="RenkliListeVurgu5">
    <w:name w:val="Renkli Liste Vurgu 5"/>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customStyle="1" w:styleId="RenkliListeVurgu6">
    <w:name w:val="Renkli Liste Vurgu 6"/>
    <w:basedOn w:val="NormalTablo"/>
    <w:uiPriority w:val="72"/>
    <w:rsid w:val="00BF527B"/>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RenkliGlgeleme">
    <w:name w:val="Colorful Shading"/>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GlgelemeVurgu1">
    <w:name w:val="Renkli Gölgeleme Vurgu 1"/>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customStyle="1" w:styleId="RenkliGlgelemeVurgu2">
    <w:name w:val="Renkli Gölgeleme Vurgu 2"/>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customStyle="1" w:styleId="RenkliGlgelemeVurgu3">
    <w:name w:val="Renkli Gölgeleme Vurgu 3"/>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customStyle="1" w:styleId="RenkliGlgelemeVurgu4">
    <w:name w:val="Renkli Gölgeleme Vurgu 4"/>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customStyle="1" w:styleId="RenkliGlgelemeVurgu5">
    <w:name w:val="Renkli Gölgeleme Vurgu 5"/>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customStyle="1" w:styleId="RenkliGlgelemeVurgu6">
    <w:name w:val="Renkli Gölgeleme Vurgu 6"/>
    <w:basedOn w:val="NormalTablo"/>
    <w:uiPriority w:val="71"/>
    <w:rsid w:val="00BF527B"/>
    <w:pPr>
      <w:spacing w:after="0" w:line="240" w:lineRule="auto"/>
    </w:pPr>
    <w:rPr>
      <w:color w:val="000000" w:themeColor="text1"/>
    </w:rPr>
    <w:tblPr>
      <w:tblStyleRowBandSize w:val="1"/>
      <w:tblStyleColBandSize w:val="1"/>
      <w:tblInd w:w="0" w:type="dxa"/>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customStyle="1" w:styleId="ekaklamareferans">
    <w:name w:val="ek açıklama referansı"/>
    <w:basedOn w:val="VarsaylanParagrafYazTipi"/>
    <w:uiPriority w:val="99"/>
    <w:semiHidden/>
    <w:unhideWhenUsed/>
    <w:rsid w:val="00BF527B"/>
    <w:rPr>
      <w:sz w:val="16"/>
    </w:rPr>
  </w:style>
  <w:style w:type="paragraph" w:customStyle="1" w:styleId="ekaklamametni">
    <w:name w:val="ek açıklama metni"/>
    <w:basedOn w:val="Normal"/>
    <w:link w:val="AklamaMetniKarakteri"/>
    <w:uiPriority w:val="99"/>
    <w:semiHidden/>
    <w:unhideWhenUsed/>
    <w:rsid w:val="00BF527B"/>
    <w:pPr>
      <w:spacing w:line="240" w:lineRule="auto"/>
    </w:pPr>
  </w:style>
  <w:style w:type="character" w:customStyle="1" w:styleId="AklamaMetniKarakteri">
    <w:name w:val="Açıklama Metni Karakteri"/>
    <w:basedOn w:val="VarsaylanParagrafYazTipi"/>
    <w:link w:val="ekaklamametni"/>
    <w:uiPriority w:val="99"/>
    <w:semiHidden/>
    <w:rsid w:val="00BF527B"/>
    <w:rPr>
      <w:sz w:val="20"/>
    </w:rPr>
  </w:style>
  <w:style w:type="paragraph" w:customStyle="1" w:styleId="ekaklamakonusu">
    <w:name w:val="ek açıklama konusu"/>
    <w:basedOn w:val="ekaklamametni"/>
    <w:next w:val="ekaklamametni"/>
    <w:link w:val="AklamaKonusuKarakteri"/>
    <w:uiPriority w:val="99"/>
    <w:semiHidden/>
    <w:unhideWhenUsed/>
    <w:rsid w:val="00BF527B"/>
    <w:rPr>
      <w:b/>
      <w:bCs/>
    </w:rPr>
  </w:style>
  <w:style w:type="character" w:customStyle="1" w:styleId="AklamaKonusuKarakteri">
    <w:name w:val="Açıklama Konusu Karakteri"/>
    <w:basedOn w:val="AklamaMetniKarakteri"/>
    <w:link w:val="ekaklamakonusu"/>
    <w:uiPriority w:val="99"/>
    <w:semiHidden/>
    <w:rsid w:val="00BF527B"/>
    <w:rPr>
      <w:b/>
      <w:bCs/>
      <w:sz w:val="20"/>
    </w:rPr>
  </w:style>
  <w:style w:type="table" w:styleId="KoyuListe">
    <w:name w:val="Dark List"/>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KoyuListeVurgu1">
    <w:name w:val="Koyu Liste Vurgu 1"/>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customStyle="1" w:styleId="KoyuListeVurgu2">
    <w:name w:val="Koyu Liste Vurgu 2"/>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customStyle="1" w:styleId="KoyuListeVurgu3">
    <w:name w:val="Koyu Liste Vurgu 3"/>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customStyle="1" w:styleId="KoyuListeVurgu4">
    <w:name w:val="Koyu Liste Vurgu 4"/>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customStyle="1" w:styleId="KoyuListeVurgu5">
    <w:name w:val="Koyu Liste Vurgu 5"/>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customStyle="1" w:styleId="KoyuListeVurgu6">
    <w:name w:val="Koyu Liste Vurgu 6"/>
    <w:basedOn w:val="NormalTablo"/>
    <w:uiPriority w:val="70"/>
    <w:rsid w:val="00BF527B"/>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Tarih">
    <w:name w:val="Date"/>
    <w:basedOn w:val="Normal"/>
    <w:next w:val="Normal"/>
    <w:link w:val="TarihChar"/>
    <w:uiPriority w:val="99"/>
    <w:semiHidden/>
    <w:unhideWhenUsed/>
    <w:rsid w:val="00BF527B"/>
  </w:style>
  <w:style w:type="character" w:customStyle="1" w:styleId="TarihChar">
    <w:name w:val="Tarih Char"/>
    <w:basedOn w:val="VarsaylanParagrafYazTipi"/>
    <w:link w:val="Tarih"/>
    <w:uiPriority w:val="99"/>
    <w:semiHidden/>
    <w:rsid w:val="00BF527B"/>
  </w:style>
  <w:style w:type="paragraph" w:styleId="BelgeBalantlar">
    <w:name w:val="Document Map"/>
    <w:basedOn w:val="Normal"/>
    <w:link w:val="BelgeBalantlarChar"/>
    <w:uiPriority w:val="99"/>
    <w:semiHidden/>
    <w:unhideWhenUsed/>
    <w:rsid w:val="00BF527B"/>
    <w:pPr>
      <w:spacing w:after="0" w:line="240" w:lineRule="auto"/>
    </w:pPr>
    <w:rPr>
      <w:rFonts w:ascii="Tahoma" w:hAnsi="Tahoma" w:cs="Tahoma"/>
      <w:sz w:val="16"/>
    </w:rPr>
  </w:style>
  <w:style w:type="character" w:customStyle="1" w:styleId="BelgeBalantlarChar">
    <w:name w:val="Belge Bağlantıları Char"/>
    <w:basedOn w:val="VarsaylanParagrafYazTipi"/>
    <w:link w:val="BelgeBalantlar"/>
    <w:uiPriority w:val="99"/>
    <w:semiHidden/>
    <w:rsid w:val="00BF527B"/>
    <w:rPr>
      <w:rFonts w:ascii="Tahoma" w:hAnsi="Tahoma" w:cs="Tahoma"/>
      <w:sz w:val="16"/>
    </w:rPr>
  </w:style>
  <w:style w:type="paragraph" w:customStyle="1" w:styleId="E-Postamzas">
    <w:name w:val="E-Posta İmzası"/>
    <w:basedOn w:val="Normal"/>
    <w:link w:val="E-PostamzasKarakteri"/>
    <w:uiPriority w:val="99"/>
    <w:semiHidden/>
    <w:unhideWhenUsed/>
    <w:rsid w:val="00BF527B"/>
    <w:pPr>
      <w:spacing w:after="0" w:line="240" w:lineRule="auto"/>
    </w:pPr>
  </w:style>
  <w:style w:type="character" w:customStyle="1" w:styleId="E-PostamzasKarakteri">
    <w:name w:val="E-Posta İmzası Karakteri"/>
    <w:basedOn w:val="VarsaylanParagrafYazTipi"/>
    <w:link w:val="E-Postamzas"/>
    <w:uiPriority w:val="99"/>
    <w:semiHidden/>
    <w:rsid w:val="00BF527B"/>
  </w:style>
  <w:style w:type="character" w:customStyle="1" w:styleId="Vurgulama">
    <w:name w:val="Vurgulama"/>
    <w:basedOn w:val="VarsaylanParagrafYazTipi"/>
    <w:uiPriority w:val="20"/>
    <w:semiHidden/>
    <w:unhideWhenUsed/>
    <w:rsid w:val="00BF527B"/>
    <w:rPr>
      <w:i/>
      <w:iCs/>
    </w:rPr>
  </w:style>
  <w:style w:type="character" w:customStyle="1" w:styleId="sonnotreferans">
    <w:name w:val="son not referansı"/>
    <w:basedOn w:val="VarsaylanParagrafYazTipi"/>
    <w:uiPriority w:val="99"/>
    <w:semiHidden/>
    <w:unhideWhenUsed/>
    <w:rsid w:val="00BF527B"/>
    <w:rPr>
      <w:vertAlign w:val="superscript"/>
    </w:rPr>
  </w:style>
  <w:style w:type="paragraph" w:customStyle="1" w:styleId="sonnotmetni">
    <w:name w:val="son not metni"/>
    <w:basedOn w:val="Normal"/>
    <w:link w:val="SonNotMetniKarakteri"/>
    <w:uiPriority w:val="99"/>
    <w:semiHidden/>
    <w:unhideWhenUsed/>
    <w:rsid w:val="00BF527B"/>
    <w:pPr>
      <w:spacing w:after="0" w:line="240" w:lineRule="auto"/>
    </w:pPr>
  </w:style>
  <w:style w:type="character" w:customStyle="1" w:styleId="SonNotMetniKarakteri">
    <w:name w:val="Son Not Metni Karakteri"/>
    <w:basedOn w:val="VarsaylanParagrafYazTipi"/>
    <w:link w:val="sonnotmetni"/>
    <w:uiPriority w:val="99"/>
    <w:semiHidden/>
    <w:rsid w:val="00BF527B"/>
    <w:rPr>
      <w:sz w:val="20"/>
    </w:rPr>
  </w:style>
  <w:style w:type="paragraph" w:customStyle="1" w:styleId="mektupadresi">
    <w:name w:val="mektup adresi"/>
    <w:basedOn w:val="Normal"/>
    <w:uiPriority w:val="99"/>
    <w:semiHidden/>
    <w:unhideWhenUsed/>
    <w:rsid w:val="00BF527B"/>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iadeadresi">
    <w:name w:val="iade adresi"/>
    <w:basedOn w:val="Normal"/>
    <w:uiPriority w:val="99"/>
    <w:semiHidden/>
    <w:unhideWhenUsed/>
    <w:rsid w:val="00BF527B"/>
    <w:pPr>
      <w:spacing w:after="0" w:line="240" w:lineRule="auto"/>
    </w:pPr>
    <w:rPr>
      <w:rFonts w:asciiTheme="majorHAnsi" w:eastAsiaTheme="majorEastAsia" w:hAnsiTheme="majorHAnsi" w:cstheme="majorBidi"/>
    </w:rPr>
  </w:style>
  <w:style w:type="character" w:customStyle="1" w:styleId="zlenenKpr">
    <w:name w:val="İzlenenKöprü"/>
    <w:basedOn w:val="VarsaylanParagrafYazTipi"/>
    <w:uiPriority w:val="99"/>
    <w:semiHidden/>
    <w:unhideWhenUsed/>
    <w:rsid w:val="00BF527B"/>
    <w:rPr>
      <w:color w:val="969696" w:themeColor="followedHyperlink"/>
      <w:u w:val="single"/>
    </w:rPr>
  </w:style>
  <w:style w:type="character" w:customStyle="1" w:styleId="dipnotreferans">
    <w:name w:val="dipnot referansı"/>
    <w:basedOn w:val="VarsaylanParagrafYazTipi"/>
    <w:uiPriority w:val="99"/>
    <w:semiHidden/>
    <w:unhideWhenUsed/>
    <w:rsid w:val="00BF527B"/>
    <w:rPr>
      <w:vertAlign w:val="superscript"/>
    </w:rPr>
  </w:style>
  <w:style w:type="paragraph" w:customStyle="1" w:styleId="dipnotmetni">
    <w:name w:val="dipnot metni"/>
    <w:basedOn w:val="Normal"/>
    <w:link w:val="DipnotMetniKarakteri"/>
    <w:uiPriority w:val="99"/>
    <w:semiHidden/>
    <w:unhideWhenUsed/>
    <w:rsid w:val="00BF527B"/>
    <w:pPr>
      <w:spacing w:after="0" w:line="240" w:lineRule="auto"/>
    </w:pPr>
  </w:style>
  <w:style w:type="character" w:customStyle="1" w:styleId="DipnotMetniKarakteri">
    <w:name w:val="Dipnot Metni Karakteri"/>
    <w:basedOn w:val="VarsaylanParagrafYazTipi"/>
    <w:link w:val="dipnotmetni"/>
    <w:uiPriority w:val="99"/>
    <w:semiHidden/>
    <w:rsid w:val="00BF527B"/>
    <w:rPr>
      <w:sz w:val="20"/>
    </w:rPr>
  </w:style>
  <w:style w:type="character" w:customStyle="1" w:styleId="Balk3Karakteri">
    <w:name w:val="Başlık 3 Karakteri"/>
    <w:basedOn w:val="VarsaylanParagrafYazTipi"/>
    <w:link w:val="balk30"/>
    <w:uiPriority w:val="1"/>
    <w:rsid w:val="00BF527B"/>
    <w:rPr>
      <w:rFonts w:asciiTheme="majorHAnsi" w:eastAsiaTheme="majorEastAsia" w:hAnsiTheme="majorHAnsi" w:cstheme="majorBidi"/>
      <w:b/>
      <w:bCs/>
      <w:color w:val="7E97AD" w:themeColor="accent1"/>
      <w:kern w:val="20"/>
    </w:rPr>
  </w:style>
  <w:style w:type="character" w:customStyle="1" w:styleId="Balk4Karakteri">
    <w:name w:val="Başlık 4 Karakteri"/>
    <w:basedOn w:val="VarsaylanParagrafYazTipi"/>
    <w:link w:val="balk40"/>
    <w:uiPriority w:val="18"/>
    <w:semiHidden/>
    <w:rsid w:val="00BF527B"/>
    <w:rPr>
      <w:rFonts w:asciiTheme="majorHAnsi" w:eastAsiaTheme="majorEastAsia" w:hAnsiTheme="majorHAnsi" w:cstheme="majorBidi"/>
      <w:b/>
      <w:bCs/>
      <w:i/>
      <w:iCs/>
      <w:color w:val="7E97AD" w:themeColor="accent1"/>
      <w:kern w:val="20"/>
    </w:rPr>
  </w:style>
  <w:style w:type="character" w:customStyle="1" w:styleId="Balk5Karakteri">
    <w:name w:val="Başlık 5 Karakteri"/>
    <w:basedOn w:val="VarsaylanParagrafYazTipi"/>
    <w:link w:val="balk50"/>
    <w:uiPriority w:val="18"/>
    <w:semiHidden/>
    <w:rsid w:val="00BF527B"/>
    <w:rPr>
      <w:rFonts w:asciiTheme="majorHAnsi" w:eastAsiaTheme="majorEastAsia" w:hAnsiTheme="majorHAnsi" w:cstheme="majorBidi"/>
      <w:color w:val="394B5A" w:themeColor="accent1" w:themeShade="7F"/>
      <w:kern w:val="20"/>
    </w:rPr>
  </w:style>
  <w:style w:type="character" w:customStyle="1" w:styleId="Balk6Karakteri">
    <w:name w:val="Başlık 6 Karakteri"/>
    <w:basedOn w:val="VarsaylanParagrafYazTipi"/>
    <w:link w:val="balk60"/>
    <w:uiPriority w:val="18"/>
    <w:semiHidden/>
    <w:rsid w:val="00BF527B"/>
    <w:rPr>
      <w:rFonts w:asciiTheme="majorHAnsi" w:eastAsiaTheme="majorEastAsia" w:hAnsiTheme="majorHAnsi" w:cstheme="majorBidi"/>
      <w:i/>
      <w:iCs/>
      <w:color w:val="394B5A" w:themeColor="accent1" w:themeShade="7F"/>
      <w:kern w:val="20"/>
    </w:rPr>
  </w:style>
  <w:style w:type="character" w:customStyle="1" w:styleId="Balk7Karakteri">
    <w:name w:val="Başlık 7 Karakteri"/>
    <w:basedOn w:val="VarsaylanParagrafYazTipi"/>
    <w:link w:val="balk7"/>
    <w:uiPriority w:val="18"/>
    <w:semiHidden/>
    <w:rsid w:val="00BF527B"/>
    <w:rPr>
      <w:rFonts w:asciiTheme="majorHAnsi" w:eastAsiaTheme="majorEastAsia" w:hAnsiTheme="majorHAnsi" w:cstheme="majorBidi"/>
      <w:i/>
      <w:iCs/>
      <w:color w:val="404040" w:themeColor="text1" w:themeTint="BF"/>
      <w:kern w:val="20"/>
    </w:rPr>
  </w:style>
  <w:style w:type="character" w:customStyle="1" w:styleId="Balk8Karakteri">
    <w:name w:val="Başlık 8 Karakteri"/>
    <w:basedOn w:val="VarsaylanParagrafYazTipi"/>
    <w:link w:val="balk80"/>
    <w:uiPriority w:val="18"/>
    <w:semiHidden/>
    <w:rsid w:val="00BF527B"/>
    <w:rPr>
      <w:rFonts w:asciiTheme="majorHAnsi" w:eastAsiaTheme="majorEastAsia" w:hAnsiTheme="majorHAnsi" w:cstheme="majorBidi"/>
      <w:color w:val="404040" w:themeColor="text1" w:themeTint="BF"/>
      <w:kern w:val="20"/>
    </w:rPr>
  </w:style>
  <w:style w:type="character" w:customStyle="1" w:styleId="Balk9Karakteri">
    <w:name w:val="Başlık 9 Karakteri"/>
    <w:basedOn w:val="VarsaylanParagrafYazTipi"/>
    <w:link w:val="balk9"/>
    <w:uiPriority w:val="18"/>
    <w:semiHidden/>
    <w:rsid w:val="00BF527B"/>
    <w:rPr>
      <w:rFonts w:asciiTheme="majorHAnsi" w:eastAsiaTheme="majorEastAsia" w:hAnsiTheme="majorHAnsi" w:cstheme="majorBidi"/>
      <w:i/>
      <w:iCs/>
      <w:color w:val="404040" w:themeColor="text1" w:themeTint="BF"/>
      <w:kern w:val="20"/>
    </w:rPr>
  </w:style>
  <w:style w:type="character" w:styleId="HTMLKsaltmas">
    <w:name w:val="HTML Acronym"/>
    <w:basedOn w:val="VarsaylanParagrafYazTipi"/>
    <w:uiPriority w:val="99"/>
    <w:semiHidden/>
    <w:unhideWhenUsed/>
    <w:rsid w:val="00BF527B"/>
  </w:style>
  <w:style w:type="paragraph" w:styleId="HTMLAdresi">
    <w:name w:val="HTML Address"/>
    <w:basedOn w:val="Normal"/>
    <w:link w:val="HTMLAdresiChar"/>
    <w:uiPriority w:val="99"/>
    <w:semiHidden/>
    <w:unhideWhenUsed/>
    <w:rsid w:val="00BF527B"/>
    <w:pPr>
      <w:spacing w:after="0" w:line="240" w:lineRule="auto"/>
    </w:pPr>
    <w:rPr>
      <w:i/>
      <w:iCs/>
    </w:rPr>
  </w:style>
  <w:style w:type="character" w:customStyle="1" w:styleId="HTMLAdresiChar">
    <w:name w:val="HTML Adresi Char"/>
    <w:basedOn w:val="VarsaylanParagrafYazTipi"/>
    <w:link w:val="HTMLAdresi"/>
    <w:uiPriority w:val="99"/>
    <w:semiHidden/>
    <w:rsid w:val="00BF527B"/>
    <w:rPr>
      <w:i/>
      <w:iCs/>
    </w:rPr>
  </w:style>
  <w:style w:type="character" w:customStyle="1" w:styleId="HTMLAlnts">
    <w:name w:val="HTML Alıntısı"/>
    <w:basedOn w:val="VarsaylanParagrafYazTipi"/>
    <w:uiPriority w:val="99"/>
    <w:semiHidden/>
    <w:unhideWhenUsed/>
    <w:rsid w:val="00BF527B"/>
    <w:rPr>
      <w:i/>
      <w:iCs/>
    </w:rPr>
  </w:style>
  <w:style w:type="character" w:styleId="HTMLKodu">
    <w:name w:val="HTML Code"/>
    <w:basedOn w:val="VarsaylanParagrafYazTipi"/>
    <w:uiPriority w:val="99"/>
    <w:semiHidden/>
    <w:unhideWhenUsed/>
    <w:rsid w:val="00BF527B"/>
    <w:rPr>
      <w:rFonts w:ascii="Consolas" w:hAnsi="Consolas" w:cs="Consolas"/>
      <w:sz w:val="20"/>
    </w:rPr>
  </w:style>
  <w:style w:type="character" w:styleId="HTMLTanm">
    <w:name w:val="HTML Definition"/>
    <w:basedOn w:val="VarsaylanParagrafYazTipi"/>
    <w:uiPriority w:val="99"/>
    <w:semiHidden/>
    <w:unhideWhenUsed/>
    <w:rsid w:val="00BF527B"/>
    <w:rPr>
      <w:i/>
      <w:iCs/>
    </w:rPr>
  </w:style>
  <w:style w:type="character" w:styleId="HTMLKlavye">
    <w:name w:val="HTML Keyboard"/>
    <w:basedOn w:val="VarsaylanParagrafYazTipi"/>
    <w:uiPriority w:val="99"/>
    <w:semiHidden/>
    <w:unhideWhenUsed/>
    <w:rsid w:val="00BF527B"/>
    <w:rPr>
      <w:rFonts w:ascii="Consolas" w:hAnsi="Consolas" w:cs="Consolas"/>
      <w:sz w:val="20"/>
    </w:rPr>
  </w:style>
  <w:style w:type="paragraph" w:styleId="HTMLncedenBiimlendirilmi">
    <w:name w:val="HTML Preformatted"/>
    <w:basedOn w:val="Normal"/>
    <w:link w:val="HTMLncedenBiimlendirilmiChar"/>
    <w:uiPriority w:val="99"/>
    <w:semiHidden/>
    <w:unhideWhenUsed/>
    <w:rsid w:val="00BF527B"/>
    <w:pPr>
      <w:spacing w:after="0" w:line="240" w:lineRule="auto"/>
    </w:pPr>
    <w:rPr>
      <w:rFonts w:ascii="Consolas" w:hAnsi="Consolas" w:cs="Consolas"/>
    </w:rPr>
  </w:style>
  <w:style w:type="character" w:customStyle="1" w:styleId="HTMLncedenBiimlendirilmiChar">
    <w:name w:val="HTML Önceden Biçimlendirilmiş Char"/>
    <w:basedOn w:val="VarsaylanParagrafYazTipi"/>
    <w:link w:val="HTMLncedenBiimlendirilmi"/>
    <w:uiPriority w:val="99"/>
    <w:semiHidden/>
    <w:rsid w:val="00BF527B"/>
    <w:rPr>
      <w:rFonts w:ascii="Consolas" w:hAnsi="Consolas" w:cs="Consolas"/>
      <w:sz w:val="20"/>
    </w:rPr>
  </w:style>
  <w:style w:type="character" w:styleId="HTMLrnek">
    <w:name w:val="HTML Sample"/>
    <w:basedOn w:val="VarsaylanParagrafYazTipi"/>
    <w:uiPriority w:val="99"/>
    <w:semiHidden/>
    <w:unhideWhenUsed/>
    <w:rsid w:val="00BF527B"/>
    <w:rPr>
      <w:rFonts w:ascii="Consolas" w:hAnsi="Consolas" w:cs="Consolas"/>
      <w:sz w:val="24"/>
    </w:rPr>
  </w:style>
  <w:style w:type="character" w:styleId="HTMLDaktilo">
    <w:name w:val="HTML Typewriter"/>
    <w:basedOn w:val="VarsaylanParagrafYazTipi"/>
    <w:uiPriority w:val="99"/>
    <w:semiHidden/>
    <w:unhideWhenUsed/>
    <w:rsid w:val="00BF527B"/>
    <w:rPr>
      <w:rFonts w:ascii="Consolas" w:hAnsi="Consolas" w:cs="Consolas"/>
      <w:sz w:val="20"/>
    </w:rPr>
  </w:style>
  <w:style w:type="character" w:styleId="HTMLDeiken">
    <w:name w:val="HTML Variable"/>
    <w:basedOn w:val="VarsaylanParagrafYazTipi"/>
    <w:uiPriority w:val="99"/>
    <w:semiHidden/>
    <w:unhideWhenUsed/>
    <w:rsid w:val="00BF527B"/>
    <w:rPr>
      <w:i/>
      <w:iCs/>
    </w:rPr>
  </w:style>
  <w:style w:type="character" w:styleId="Kpr">
    <w:name w:val="Hyperlink"/>
    <w:basedOn w:val="VarsaylanParagrafYazTipi"/>
    <w:unhideWhenUsed/>
    <w:rsid w:val="00BF527B"/>
    <w:rPr>
      <w:color w:val="646464" w:themeColor="hyperlink"/>
      <w:u w:val="single"/>
    </w:rPr>
  </w:style>
  <w:style w:type="paragraph" w:customStyle="1" w:styleId="dizin1">
    <w:name w:val="dizin 1"/>
    <w:basedOn w:val="Normal"/>
    <w:next w:val="Normal"/>
    <w:autoRedefine/>
    <w:uiPriority w:val="99"/>
    <w:semiHidden/>
    <w:unhideWhenUsed/>
    <w:rsid w:val="00BF527B"/>
    <w:pPr>
      <w:spacing w:after="0" w:line="240" w:lineRule="auto"/>
      <w:ind w:left="220" w:hanging="220"/>
    </w:pPr>
  </w:style>
  <w:style w:type="paragraph" w:customStyle="1" w:styleId="dizin2">
    <w:name w:val="dizin 2"/>
    <w:basedOn w:val="Normal"/>
    <w:next w:val="Normal"/>
    <w:autoRedefine/>
    <w:uiPriority w:val="99"/>
    <w:semiHidden/>
    <w:unhideWhenUsed/>
    <w:rsid w:val="00BF527B"/>
    <w:pPr>
      <w:spacing w:after="0" w:line="240" w:lineRule="auto"/>
      <w:ind w:left="440" w:hanging="220"/>
    </w:pPr>
  </w:style>
  <w:style w:type="paragraph" w:customStyle="1" w:styleId="dizin3">
    <w:name w:val="dizin 3"/>
    <w:basedOn w:val="Normal"/>
    <w:next w:val="Normal"/>
    <w:autoRedefine/>
    <w:uiPriority w:val="99"/>
    <w:semiHidden/>
    <w:unhideWhenUsed/>
    <w:rsid w:val="00BF527B"/>
    <w:pPr>
      <w:spacing w:after="0" w:line="240" w:lineRule="auto"/>
      <w:ind w:left="660" w:hanging="220"/>
    </w:pPr>
  </w:style>
  <w:style w:type="paragraph" w:customStyle="1" w:styleId="dizin4">
    <w:name w:val="dizin 4"/>
    <w:basedOn w:val="Normal"/>
    <w:next w:val="Normal"/>
    <w:autoRedefine/>
    <w:uiPriority w:val="99"/>
    <w:semiHidden/>
    <w:unhideWhenUsed/>
    <w:rsid w:val="00BF527B"/>
    <w:pPr>
      <w:spacing w:after="0" w:line="240" w:lineRule="auto"/>
      <w:ind w:left="880" w:hanging="220"/>
    </w:pPr>
  </w:style>
  <w:style w:type="paragraph" w:customStyle="1" w:styleId="dizin5">
    <w:name w:val="dizin 5"/>
    <w:basedOn w:val="Normal"/>
    <w:next w:val="Normal"/>
    <w:autoRedefine/>
    <w:uiPriority w:val="99"/>
    <w:semiHidden/>
    <w:unhideWhenUsed/>
    <w:rsid w:val="00BF527B"/>
    <w:pPr>
      <w:spacing w:after="0" w:line="240" w:lineRule="auto"/>
      <w:ind w:left="1100" w:hanging="220"/>
    </w:pPr>
  </w:style>
  <w:style w:type="paragraph" w:customStyle="1" w:styleId="dizin6">
    <w:name w:val="dizin 6"/>
    <w:basedOn w:val="Normal"/>
    <w:next w:val="Normal"/>
    <w:autoRedefine/>
    <w:uiPriority w:val="99"/>
    <w:semiHidden/>
    <w:unhideWhenUsed/>
    <w:rsid w:val="00BF527B"/>
    <w:pPr>
      <w:spacing w:after="0" w:line="240" w:lineRule="auto"/>
      <w:ind w:left="1320" w:hanging="220"/>
    </w:pPr>
  </w:style>
  <w:style w:type="paragraph" w:customStyle="1" w:styleId="dizin7">
    <w:name w:val="dizin 7"/>
    <w:basedOn w:val="Normal"/>
    <w:next w:val="Normal"/>
    <w:autoRedefine/>
    <w:uiPriority w:val="99"/>
    <w:semiHidden/>
    <w:unhideWhenUsed/>
    <w:rsid w:val="00BF527B"/>
    <w:pPr>
      <w:spacing w:after="0" w:line="240" w:lineRule="auto"/>
      <w:ind w:left="1540" w:hanging="220"/>
    </w:pPr>
  </w:style>
  <w:style w:type="paragraph" w:customStyle="1" w:styleId="dizin8">
    <w:name w:val="dizin 8"/>
    <w:basedOn w:val="Normal"/>
    <w:next w:val="Normal"/>
    <w:autoRedefine/>
    <w:uiPriority w:val="99"/>
    <w:semiHidden/>
    <w:unhideWhenUsed/>
    <w:rsid w:val="00BF527B"/>
    <w:pPr>
      <w:spacing w:after="0" w:line="240" w:lineRule="auto"/>
      <w:ind w:left="1760" w:hanging="220"/>
    </w:pPr>
  </w:style>
  <w:style w:type="paragraph" w:customStyle="1" w:styleId="dizin9">
    <w:name w:val="dizin 9"/>
    <w:basedOn w:val="Normal"/>
    <w:next w:val="Normal"/>
    <w:autoRedefine/>
    <w:uiPriority w:val="99"/>
    <w:semiHidden/>
    <w:unhideWhenUsed/>
    <w:rsid w:val="00BF527B"/>
    <w:pPr>
      <w:spacing w:after="0" w:line="240" w:lineRule="auto"/>
      <w:ind w:left="1980" w:hanging="220"/>
    </w:pPr>
  </w:style>
  <w:style w:type="paragraph" w:customStyle="1" w:styleId="dizinbal">
    <w:name w:val="dizin başlığı"/>
    <w:basedOn w:val="Normal"/>
    <w:next w:val="dizin1"/>
    <w:uiPriority w:val="99"/>
    <w:semiHidden/>
    <w:unhideWhenUsed/>
    <w:rsid w:val="00BF527B"/>
    <w:rPr>
      <w:rFonts w:asciiTheme="majorHAnsi" w:eastAsiaTheme="majorEastAsia" w:hAnsiTheme="majorHAnsi" w:cstheme="majorBidi"/>
      <w:b/>
      <w:bCs/>
    </w:rPr>
  </w:style>
  <w:style w:type="character" w:styleId="GlVurgulama">
    <w:name w:val="Intense Emphasis"/>
    <w:basedOn w:val="VarsaylanParagrafYazTipi"/>
    <w:uiPriority w:val="21"/>
    <w:semiHidden/>
    <w:unhideWhenUsed/>
    <w:rsid w:val="00BF527B"/>
    <w:rPr>
      <w:b/>
      <w:bCs/>
      <w:i/>
      <w:iCs/>
      <w:color w:val="7E97AD" w:themeColor="accent1"/>
    </w:rPr>
  </w:style>
  <w:style w:type="paragraph" w:customStyle="1" w:styleId="GlAlnt1">
    <w:name w:val="Güçlü Alıntı1"/>
    <w:basedOn w:val="Normal"/>
    <w:next w:val="Normal"/>
    <w:link w:val="GlAlntKarakteri"/>
    <w:uiPriority w:val="30"/>
    <w:semiHidden/>
    <w:unhideWhenUsed/>
    <w:rsid w:val="00BF527B"/>
    <w:pPr>
      <w:pBdr>
        <w:bottom w:val="single" w:sz="4" w:space="4" w:color="7E97AD" w:themeColor="accent1"/>
      </w:pBdr>
      <w:spacing w:before="200" w:after="280"/>
      <w:ind w:left="936" w:right="936"/>
    </w:pPr>
    <w:rPr>
      <w:b/>
      <w:bCs/>
      <w:i/>
      <w:iCs/>
      <w:color w:val="7E97AD" w:themeColor="accent1"/>
    </w:rPr>
  </w:style>
  <w:style w:type="character" w:customStyle="1" w:styleId="GlAlntKarakteri">
    <w:name w:val="Güçlü Alıntı Karakteri"/>
    <w:basedOn w:val="VarsaylanParagrafYazTipi"/>
    <w:link w:val="GlAlnt1"/>
    <w:uiPriority w:val="30"/>
    <w:semiHidden/>
    <w:rsid w:val="00BF527B"/>
    <w:rPr>
      <w:b/>
      <w:bCs/>
      <w:i/>
      <w:iCs/>
      <w:color w:val="7E97AD" w:themeColor="accent1"/>
    </w:rPr>
  </w:style>
  <w:style w:type="character" w:styleId="GlBavuru">
    <w:name w:val="Intense Reference"/>
    <w:basedOn w:val="VarsaylanParagrafYazTipi"/>
    <w:uiPriority w:val="32"/>
    <w:semiHidden/>
    <w:unhideWhenUsed/>
    <w:rsid w:val="00BF527B"/>
    <w:rPr>
      <w:b/>
      <w:bCs/>
      <w:smallCaps/>
      <w:color w:val="CC8E60" w:themeColor="accent2"/>
      <w:spacing w:val="5"/>
      <w:u w:val="single"/>
    </w:rPr>
  </w:style>
  <w:style w:type="table" w:styleId="AkKlavuz">
    <w:name w:val="Light Grid"/>
    <w:basedOn w:val="NormalTablo"/>
    <w:uiPriority w:val="62"/>
    <w:rsid w:val="00BF52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
    <w:name w:val="Açık Kılavuz Vurgu 1"/>
    <w:basedOn w:val="NormalTablo"/>
    <w:uiPriority w:val="62"/>
    <w:rsid w:val="00BF527B"/>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customStyle="1" w:styleId="AkKlavuzVurgu2">
    <w:name w:val="Açık Kılavuz Vurgu 2"/>
    <w:basedOn w:val="NormalTablo"/>
    <w:uiPriority w:val="62"/>
    <w:rsid w:val="00BF527B"/>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customStyle="1" w:styleId="AkKlavuzVurgu3">
    <w:name w:val="Açık Kılavuz Vurgu 3"/>
    <w:basedOn w:val="NormalTablo"/>
    <w:uiPriority w:val="62"/>
    <w:rsid w:val="00BF527B"/>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customStyle="1" w:styleId="AkKlavuzVurgu4">
    <w:name w:val="Açık Kılavuz Vurgu 4"/>
    <w:basedOn w:val="NormalTablo"/>
    <w:uiPriority w:val="62"/>
    <w:rsid w:val="00BF527B"/>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customStyle="1" w:styleId="AkKlavuzVurgu5">
    <w:name w:val="Açık Kılavuz Vurgu 5"/>
    <w:basedOn w:val="NormalTablo"/>
    <w:uiPriority w:val="62"/>
    <w:rsid w:val="00BF527B"/>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customStyle="1" w:styleId="AkKlavuzVurgu6">
    <w:name w:val="Açık Kılavuz Vurgu 6"/>
    <w:basedOn w:val="NormalTablo"/>
    <w:uiPriority w:val="62"/>
    <w:rsid w:val="00BF527B"/>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AkListe">
    <w:name w:val="Light List"/>
    <w:basedOn w:val="NormalTablo"/>
    <w:uiPriority w:val="61"/>
    <w:rsid w:val="00BF527B"/>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
    <w:name w:val="Açık Liste Vurgu 1"/>
    <w:basedOn w:val="NormalTablo"/>
    <w:uiPriority w:val="61"/>
    <w:rsid w:val="00BF527B"/>
    <w:pPr>
      <w:spacing w:after="0" w:line="240" w:lineRule="auto"/>
    </w:p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customStyle="1" w:styleId="AkListeVurgu2">
    <w:name w:val="Açık Liste Vurgu 2"/>
    <w:basedOn w:val="NormalTablo"/>
    <w:uiPriority w:val="61"/>
    <w:rsid w:val="00BF527B"/>
    <w:pPr>
      <w:spacing w:after="0" w:line="240" w:lineRule="auto"/>
    </w:p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customStyle="1" w:styleId="AkListeVurgu3">
    <w:name w:val="Açık Liste Vurgu 3"/>
    <w:basedOn w:val="NormalTablo"/>
    <w:uiPriority w:val="61"/>
    <w:rsid w:val="00BF527B"/>
    <w:pPr>
      <w:spacing w:after="0" w:line="240" w:lineRule="auto"/>
    </w:p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customStyle="1" w:styleId="AkListeVurgu4">
    <w:name w:val="Açık Liste Vurgu 4"/>
    <w:basedOn w:val="NormalTablo"/>
    <w:uiPriority w:val="61"/>
    <w:rsid w:val="00BF527B"/>
    <w:pPr>
      <w:spacing w:after="0" w:line="240" w:lineRule="auto"/>
    </w:p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customStyle="1" w:styleId="AkListeVurgu5">
    <w:name w:val="Açık Liste Vurgu 5"/>
    <w:basedOn w:val="NormalTablo"/>
    <w:uiPriority w:val="61"/>
    <w:rsid w:val="00BF527B"/>
    <w:pPr>
      <w:spacing w:after="0" w:line="240" w:lineRule="auto"/>
    </w:p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customStyle="1" w:styleId="AkListeVurgu6">
    <w:name w:val="Açık Liste Vurgu 6"/>
    <w:basedOn w:val="NormalTablo"/>
    <w:uiPriority w:val="61"/>
    <w:rsid w:val="00BF527B"/>
    <w:pPr>
      <w:spacing w:after="0" w:line="240" w:lineRule="auto"/>
    </w:p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AkGlgeleme">
    <w:name w:val="Light Shading"/>
    <w:basedOn w:val="NormalTablo"/>
    <w:uiPriority w:val="60"/>
    <w:rsid w:val="00BF527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
    <w:name w:val="Açık Gölgeleme Vurgu 1"/>
    <w:basedOn w:val="NormalTablo"/>
    <w:uiPriority w:val="60"/>
    <w:rsid w:val="00BF527B"/>
    <w:pPr>
      <w:spacing w:after="0" w:line="240" w:lineRule="auto"/>
    </w:pPr>
    <w:rPr>
      <w:color w:val="577188" w:themeColor="accent1" w:themeShade="BF"/>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customStyle="1" w:styleId="AkGlgelemeVurgu2">
    <w:name w:val="Açık Gölgeleme Vurgu 2"/>
    <w:basedOn w:val="NormalTablo"/>
    <w:uiPriority w:val="60"/>
    <w:rsid w:val="00BF527B"/>
    <w:pPr>
      <w:spacing w:after="0" w:line="240" w:lineRule="auto"/>
    </w:pPr>
    <w:rPr>
      <w:color w:val="AA6736" w:themeColor="accent2" w:themeShade="BF"/>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customStyle="1" w:styleId="AkGlgelemeVurgu3">
    <w:name w:val="Açık Gölgeleme Vurgu 3"/>
    <w:basedOn w:val="NormalTablo"/>
    <w:uiPriority w:val="60"/>
    <w:rsid w:val="00BF527B"/>
    <w:pPr>
      <w:spacing w:after="0" w:line="240" w:lineRule="auto"/>
    </w:pPr>
    <w:rPr>
      <w:color w:val="5B4F47" w:themeColor="accent3" w:themeShade="BF"/>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customStyle="1" w:styleId="AkGlgelemeVurgu4">
    <w:name w:val="Açık Gölgeleme Vurgu 4"/>
    <w:basedOn w:val="NormalTablo"/>
    <w:uiPriority w:val="60"/>
    <w:rsid w:val="00BF527B"/>
    <w:pPr>
      <w:spacing w:after="0" w:line="240" w:lineRule="auto"/>
    </w:pPr>
    <w:rPr>
      <w:color w:val="8E6E49" w:themeColor="accent4" w:themeShade="BF"/>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customStyle="1" w:styleId="AkGlgelemeVurgu5">
    <w:name w:val="Açık Gölgeleme Vurgu 5"/>
    <w:basedOn w:val="NormalTablo"/>
    <w:uiPriority w:val="60"/>
    <w:rsid w:val="00BF527B"/>
    <w:pPr>
      <w:spacing w:after="0" w:line="240" w:lineRule="auto"/>
    </w:pPr>
    <w:rPr>
      <w:color w:val="4D595B" w:themeColor="accent5" w:themeShade="BF"/>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customStyle="1" w:styleId="AkGlgelemeVurgu6">
    <w:name w:val="Açık Gölgeleme Vurgu 6"/>
    <w:basedOn w:val="NormalTablo"/>
    <w:uiPriority w:val="60"/>
    <w:rsid w:val="00BF527B"/>
    <w:pPr>
      <w:spacing w:after="0" w:line="240" w:lineRule="auto"/>
    </w:pPr>
    <w:rPr>
      <w:color w:val="776E51" w:themeColor="accent6" w:themeShade="BF"/>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customStyle="1" w:styleId="satrnumaras">
    <w:name w:val="satır numarası"/>
    <w:basedOn w:val="VarsaylanParagrafYazTipi"/>
    <w:uiPriority w:val="99"/>
    <w:semiHidden/>
    <w:unhideWhenUsed/>
    <w:rsid w:val="00BF527B"/>
  </w:style>
  <w:style w:type="paragraph" w:styleId="Liste">
    <w:name w:val="List"/>
    <w:basedOn w:val="Normal"/>
    <w:uiPriority w:val="99"/>
    <w:semiHidden/>
    <w:unhideWhenUsed/>
    <w:rsid w:val="00BF527B"/>
    <w:pPr>
      <w:ind w:left="360" w:hanging="360"/>
      <w:contextualSpacing/>
    </w:pPr>
  </w:style>
  <w:style w:type="paragraph" w:styleId="Liste2">
    <w:name w:val="List 2"/>
    <w:basedOn w:val="Normal"/>
    <w:uiPriority w:val="99"/>
    <w:semiHidden/>
    <w:unhideWhenUsed/>
    <w:rsid w:val="00BF527B"/>
    <w:pPr>
      <w:ind w:left="720" w:hanging="360"/>
      <w:contextualSpacing/>
    </w:pPr>
  </w:style>
  <w:style w:type="paragraph" w:styleId="Liste3">
    <w:name w:val="List 3"/>
    <w:basedOn w:val="Normal"/>
    <w:uiPriority w:val="99"/>
    <w:semiHidden/>
    <w:unhideWhenUsed/>
    <w:rsid w:val="00BF527B"/>
    <w:pPr>
      <w:ind w:left="1080" w:hanging="360"/>
      <w:contextualSpacing/>
    </w:pPr>
  </w:style>
  <w:style w:type="paragraph" w:styleId="Liste4">
    <w:name w:val="List 4"/>
    <w:basedOn w:val="Normal"/>
    <w:uiPriority w:val="99"/>
    <w:semiHidden/>
    <w:unhideWhenUsed/>
    <w:rsid w:val="00BF527B"/>
    <w:pPr>
      <w:ind w:left="1440" w:hanging="360"/>
      <w:contextualSpacing/>
    </w:pPr>
  </w:style>
  <w:style w:type="paragraph" w:styleId="Liste5">
    <w:name w:val="List 5"/>
    <w:basedOn w:val="Normal"/>
    <w:uiPriority w:val="99"/>
    <w:semiHidden/>
    <w:unhideWhenUsed/>
    <w:rsid w:val="00BF527B"/>
    <w:pPr>
      <w:ind w:left="1800" w:hanging="360"/>
      <w:contextualSpacing/>
    </w:pPr>
  </w:style>
  <w:style w:type="paragraph" w:customStyle="1" w:styleId="ListeMaddeareti">
    <w:name w:val="Liste Madde İşareti"/>
    <w:basedOn w:val="Normal"/>
    <w:uiPriority w:val="1"/>
    <w:unhideWhenUsed/>
    <w:qFormat/>
    <w:rsid w:val="00BF527B"/>
    <w:pPr>
      <w:numPr>
        <w:numId w:val="1"/>
      </w:numPr>
      <w:spacing w:after="40"/>
    </w:pPr>
  </w:style>
  <w:style w:type="paragraph" w:customStyle="1" w:styleId="ListeMaddeareti2">
    <w:name w:val="Liste Madde İşareti 2"/>
    <w:basedOn w:val="Normal"/>
    <w:uiPriority w:val="99"/>
    <w:semiHidden/>
    <w:unhideWhenUsed/>
    <w:rsid w:val="00BF527B"/>
    <w:pPr>
      <w:numPr>
        <w:numId w:val="2"/>
      </w:numPr>
      <w:contextualSpacing/>
    </w:pPr>
  </w:style>
  <w:style w:type="paragraph" w:customStyle="1" w:styleId="ListeMaddeareti3">
    <w:name w:val="Liste Madde İşareti 3"/>
    <w:basedOn w:val="Normal"/>
    <w:uiPriority w:val="99"/>
    <w:semiHidden/>
    <w:unhideWhenUsed/>
    <w:rsid w:val="00BF527B"/>
    <w:pPr>
      <w:numPr>
        <w:numId w:val="3"/>
      </w:numPr>
      <w:contextualSpacing/>
    </w:pPr>
  </w:style>
  <w:style w:type="paragraph" w:customStyle="1" w:styleId="ListeMaddeareti4">
    <w:name w:val="Liste Madde İşareti 4"/>
    <w:basedOn w:val="Normal"/>
    <w:uiPriority w:val="99"/>
    <w:semiHidden/>
    <w:unhideWhenUsed/>
    <w:rsid w:val="00BF527B"/>
    <w:pPr>
      <w:numPr>
        <w:numId w:val="4"/>
      </w:numPr>
      <w:contextualSpacing/>
    </w:pPr>
  </w:style>
  <w:style w:type="paragraph" w:customStyle="1" w:styleId="ListeMaddeareti5">
    <w:name w:val="Liste Madde İşareti 5"/>
    <w:basedOn w:val="Normal"/>
    <w:uiPriority w:val="99"/>
    <w:semiHidden/>
    <w:unhideWhenUsed/>
    <w:rsid w:val="00BF527B"/>
    <w:pPr>
      <w:numPr>
        <w:numId w:val="5"/>
      </w:numPr>
      <w:contextualSpacing/>
    </w:pPr>
  </w:style>
  <w:style w:type="paragraph" w:styleId="ListeDevam">
    <w:name w:val="List Continue"/>
    <w:basedOn w:val="Normal"/>
    <w:uiPriority w:val="99"/>
    <w:semiHidden/>
    <w:unhideWhenUsed/>
    <w:rsid w:val="00BF527B"/>
    <w:pPr>
      <w:spacing w:after="120"/>
      <w:ind w:left="360"/>
      <w:contextualSpacing/>
    </w:pPr>
  </w:style>
  <w:style w:type="paragraph" w:styleId="ListeDevam2">
    <w:name w:val="List Continue 2"/>
    <w:basedOn w:val="Normal"/>
    <w:uiPriority w:val="99"/>
    <w:semiHidden/>
    <w:unhideWhenUsed/>
    <w:rsid w:val="00BF527B"/>
    <w:pPr>
      <w:spacing w:after="120"/>
      <w:ind w:left="720"/>
      <w:contextualSpacing/>
    </w:pPr>
  </w:style>
  <w:style w:type="paragraph" w:styleId="ListeDevam3">
    <w:name w:val="List Continue 3"/>
    <w:basedOn w:val="Normal"/>
    <w:uiPriority w:val="99"/>
    <w:semiHidden/>
    <w:unhideWhenUsed/>
    <w:rsid w:val="00BF527B"/>
    <w:pPr>
      <w:spacing w:after="120"/>
      <w:ind w:left="1080"/>
      <w:contextualSpacing/>
    </w:pPr>
  </w:style>
  <w:style w:type="paragraph" w:styleId="ListeDevam4">
    <w:name w:val="List Continue 4"/>
    <w:basedOn w:val="Normal"/>
    <w:uiPriority w:val="99"/>
    <w:semiHidden/>
    <w:unhideWhenUsed/>
    <w:rsid w:val="00BF527B"/>
    <w:pPr>
      <w:spacing w:after="120"/>
      <w:ind w:left="1440"/>
      <w:contextualSpacing/>
    </w:pPr>
  </w:style>
  <w:style w:type="paragraph" w:styleId="ListeDevam5">
    <w:name w:val="List Continue 5"/>
    <w:basedOn w:val="Normal"/>
    <w:uiPriority w:val="99"/>
    <w:semiHidden/>
    <w:unhideWhenUsed/>
    <w:rsid w:val="00BF527B"/>
    <w:pPr>
      <w:spacing w:after="120"/>
      <w:ind w:left="1800"/>
      <w:contextualSpacing/>
    </w:pPr>
  </w:style>
  <w:style w:type="paragraph" w:styleId="ListeNumaras">
    <w:name w:val="List Number"/>
    <w:basedOn w:val="Normal"/>
    <w:uiPriority w:val="1"/>
    <w:unhideWhenUsed/>
    <w:qFormat/>
    <w:rsid w:val="00BF527B"/>
    <w:pPr>
      <w:numPr>
        <w:numId w:val="7"/>
      </w:numPr>
      <w:contextualSpacing/>
    </w:pPr>
  </w:style>
  <w:style w:type="paragraph" w:styleId="ListeNumaras2">
    <w:name w:val="List Number 2"/>
    <w:basedOn w:val="Normal"/>
    <w:uiPriority w:val="1"/>
    <w:unhideWhenUsed/>
    <w:qFormat/>
    <w:rsid w:val="00BF527B"/>
    <w:pPr>
      <w:numPr>
        <w:ilvl w:val="1"/>
        <w:numId w:val="7"/>
      </w:numPr>
      <w:contextualSpacing/>
    </w:pPr>
  </w:style>
  <w:style w:type="paragraph" w:styleId="ListeNumaras3">
    <w:name w:val="List Number 3"/>
    <w:basedOn w:val="Normal"/>
    <w:uiPriority w:val="18"/>
    <w:unhideWhenUsed/>
    <w:qFormat/>
    <w:rsid w:val="00BF527B"/>
    <w:pPr>
      <w:numPr>
        <w:ilvl w:val="2"/>
        <w:numId w:val="7"/>
      </w:numPr>
      <w:contextualSpacing/>
    </w:pPr>
  </w:style>
  <w:style w:type="paragraph" w:styleId="ListeNumaras4">
    <w:name w:val="List Number 4"/>
    <w:basedOn w:val="Normal"/>
    <w:uiPriority w:val="18"/>
    <w:semiHidden/>
    <w:unhideWhenUsed/>
    <w:rsid w:val="00BF527B"/>
    <w:pPr>
      <w:numPr>
        <w:ilvl w:val="3"/>
        <w:numId w:val="7"/>
      </w:numPr>
      <w:contextualSpacing/>
    </w:pPr>
  </w:style>
  <w:style w:type="paragraph" w:styleId="ListeNumaras5">
    <w:name w:val="List Number 5"/>
    <w:basedOn w:val="Normal"/>
    <w:uiPriority w:val="18"/>
    <w:semiHidden/>
    <w:unhideWhenUsed/>
    <w:rsid w:val="00BF527B"/>
    <w:pPr>
      <w:numPr>
        <w:ilvl w:val="4"/>
        <w:numId w:val="7"/>
      </w:numPr>
      <w:contextualSpacing/>
    </w:pPr>
  </w:style>
  <w:style w:type="paragraph" w:styleId="ListeParagraf">
    <w:name w:val="List Paragraph"/>
    <w:basedOn w:val="Normal"/>
    <w:uiPriority w:val="34"/>
    <w:unhideWhenUsed/>
    <w:qFormat/>
    <w:rsid w:val="00BF527B"/>
    <w:pPr>
      <w:ind w:left="720"/>
      <w:contextualSpacing/>
    </w:pPr>
  </w:style>
  <w:style w:type="paragraph" w:customStyle="1" w:styleId="makro">
    <w:name w:val="makro"/>
    <w:link w:val="MakroMetniKarakteri"/>
    <w:uiPriority w:val="99"/>
    <w:semiHidden/>
    <w:unhideWhenUsed/>
    <w:rsid w:val="00BF527B"/>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kroMetniKarakteri">
    <w:name w:val="Makro Metni Karakteri"/>
    <w:basedOn w:val="VarsaylanParagrafYazTipi"/>
    <w:link w:val="makro"/>
    <w:uiPriority w:val="99"/>
    <w:semiHidden/>
    <w:rsid w:val="00BF527B"/>
    <w:rPr>
      <w:rFonts w:ascii="Consolas" w:hAnsi="Consolas" w:cs="Consolas"/>
      <w:sz w:val="20"/>
    </w:rPr>
  </w:style>
  <w:style w:type="table" w:styleId="OrtaKlavuz1">
    <w:name w:val="Medium Grid 1"/>
    <w:basedOn w:val="NormalTablo"/>
    <w:uiPriority w:val="67"/>
    <w:rsid w:val="00BF527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1Vurgu1">
    <w:name w:val="Orta Kılavuz 1 Vurgu 1"/>
    <w:basedOn w:val="NormalTablo"/>
    <w:uiPriority w:val="67"/>
    <w:rsid w:val="00BF527B"/>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CellMar>
        <w:top w:w="0" w:type="dxa"/>
        <w:left w:w="108" w:type="dxa"/>
        <w:bottom w:w="0" w:type="dxa"/>
        <w:right w:w="108" w:type="dxa"/>
      </w:tblCellMar>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customStyle="1" w:styleId="OrtaKlavuz1Vurgu2">
    <w:name w:val="Orta Kılavuz 1 Vurgu 2"/>
    <w:basedOn w:val="NormalTablo"/>
    <w:uiPriority w:val="67"/>
    <w:rsid w:val="00BF527B"/>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CellMar>
        <w:top w:w="0" w:type="dxa"/>
        <w:left w:w="108" w:type="dxa"/>
        <w:bottom w:w="0" w:type="dxa"/>
        <w:right w:w="108" w:type="dxa"/>
      </w:tblCellMar>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customStyle="1" w:styleId="OrtaKlavuz1Vurgu3">
    <w:name w:val="Orta Kılavuz 1 Vurgu 3"/>
    <w:basedOn w:val="NormalTablo"/>
    <w:uiPriority w:val="67"/>
    <w:rsid w:val="00BF527B"/>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CellMar>
        <w:top w:w="0" w:type="dxa"/>
        <w:left w:w="108" w:type="dxa"/>
        <w:bottom w:w="0" w:type="dxa"/>
        <w:right w:w="108" w:type="dxa"/>
      </w:tblCellMar>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customStyle="1" w:styleId="OrtaKlavuz1Vurgu4">
    <w:name w:val="Orta Kılavuz 1 Vurgu 4"/>
    <w:basedOn w:val="NormalTablo"/>
    <w:uiPriority w:val="67"/>
    <w:rsid w:val="00BF527B"/>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CellMar>
        <w:top w:w="0" w:type="dxa"/>
        <w:left w:w="108" w:type="dxa"/>
        <w:bottom w:w="0" w:type="dxa"/>
        <w:right w:w="108" w:type="dxa"/>
      </w:tblCellMar>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customStyle="1" w:styleId="OrtaKlavuz1Vurgu5">
    <w:name w:val="Orta Kılavuz 1 Vurgu 5"/>
    <w:basedOn w:val="NormalTablo"/>
    <w:uiPriority w:val="67"/>
    <w:rsid w:val="00BF527B"/>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CellMar>
        <w:top w:w="0" w:type="dxa"/>
        <w:left w:w="108" w:type="dxa"/>
        <w:bottom w:w="0" w:type="dxa"/>
        <w:right w:w="108" w:type="dxa"/>
      </w:tblCellMar>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customStyle="1" w:styleId="OrtaKlavuz1Vurgu6">
    <w:name w:val="Orta Kılavuz 1 Vurgu 6"/>
    <w:basedOn w:val="NormalTablo"/>
    <w:uiPriority w:val="67"/>
    <w:rsid w:val="00BF527B"/>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CellMar>
        <w:top w:w="0" w:type="dxa"/>
        <w:left w:w="108" w:type="dxa"/>
        <w:bottom w:w="0" w:type="dxa"/>
        <w:right w:w="108" w:type="dxa"/>
      </w:tblCellMar>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OrtaKlavuz2">
    <w:name w:val="Medium Grid 2"/>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2Vurgu1">
    <w:name w:val="Orta Kılavuz 2 Vurgu 1"/>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CellMar>
        <w:top w:w="0" w:type="dxa"/>
        <w:left w:w="108" w:type="dxa"/>
        <w:bottom w:w="0" w:type="dxa"/>
        <w:right w:w="108" w:type="dxa"/>
      </w:tblCellMar>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customStyle="1" w:styleId="OrtaKlavuz2Vurgu2">
    <w:name w:val="Orta Kılavuz 2 Vurgu 2"/>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CellMar>
        <w:top w:w="0" w:type="dxa"/>
        <w:left w:w="108" w:type="dxa"/>
        <w:bottom w:w="0" w:type="dxa"/>
        <w:right w:w="108" w:type="dxa"/>
      </w:tblCellMar>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customStyle="1" w:styleId="OrtaKlavuz2Vurgu3">
    <w:name w:val="Orta Kılavuz 2 Vurgu 3"/>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CellMar>
        <w:top w:w="0" w:type="dxa"/>
        <w:left w:w="108" w:type="dxa"/>
        <w:bottom w:w="0" w:type="dxa"/>
        <w:right w:w="108" w:type="dxa"/>
      </w:tblCellMar>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customStyle="1" w:styleId="OrtaKlavuz2Vurgu4">
    <w:name w:val="Orta Kılavuz 2 Vurgu 4"/>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CellMar>
        <w:top w:w="0" w:type="dxa"/>
        <w:left w:w="108" w:type="dxa"/>
        <w:bottom w:w="0" w:type="dxa"/>
        <w:right w:w="108" w:type="dxa"/>
      </w:tblCellMar>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customStyle="1" w:styleId="OrtaKlavuz2Vurgu5">
    <w:name w:val="Orta Kılavuz 2 Vurgu 5"/>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CellMar>
        <w:top w:w="0" w:type="dxa"/>
        <w:left w:w="108" w:type="dxa"/>
        <w:bottom w:w="0" w:type="dxa"/>
        <w:right w:w="108" w:type="dxa"/>
      </w:tblCellMar>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customStyle="1" w:styleId="OrtaKlavuz2Vurgu6">
    <w:name w:val="Orta Kılavuz 2 Vurgu 6"/>
    <w:basedOn w:val="NormalTablo"/>
    <w:uiPriority w:val="68"/>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CellMar>
        <w:top w:w="0" w:type="dxa"/>
        <w:left w:w="108" w:type="dxa"/>
        <w:bottom w:w="0" w:type="dxa"/>
        <w:right w:w="108" w:type="dxa"/>
      </w:tblCellMar>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Klavuz3Vurgu1">
    <w:name w:val="Orta Kılavuz 3 Vurgu 1"/>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customStyle="1" w:styleId="OrtaKlavuz3Vurgu2">
    <w:name w:val="Orta Kılavuz 3 Vurgu 2"/>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customStyle="1" w:styleId="OrtaKlavuz3Vurgu3">
    <w:name w:val="Orta Kılavuz 3 Vurgu 3"/>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customStyle="1" w:styleId="OrtaKlavuz3Vurgu4">
    <w:name w:val="Orta Kılavuz 3 Vurgu 4"/>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customStyle="1" w:styleId="OrtaKlavuz3Vurgu5">
    <w:name w:val="Orta Kılavuz 3 Vurgu 5"/>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customStyle="1" w:styleId="OrtaKlavuz3Vurgu6">
    <w:name w:val="Orta Kılavuz 3 Vurgu 6"/>
    <w:basedOn w:val="NormalTablo"/>
    <w:uiPriority w:val="69"/>
    <w:rsid w:val="00BF527B"/>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OrtaListe1">
    <w:name w:val="Medium List 1"/>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
    <w:name w:val="Orta Liste 1 Vurgu 1"/>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7E97AD" w:themeColor="accent1"/>
        <w:bottom w:val="single" w:sz="8" w:space="0" w:color="7E97A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customStyle="1" w:styleId="OrtaListe1Vurgu2">
    <w:name w:val="Orta Liste 1 Vurgu 2"/>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CC8E60" w:themeColor="accent2"/>
        <w:bottom w:val="single" w:sz="8" w:space="0" w:color="CC8E6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customStyle="1" w:styleId="OrtaListe1Vurgu3">
    <w:name w:val="Orta Liste 1 Vurgu 3"/>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7A6A60" w:themeColor="accent3"/>
        <w:bottom w:val="single" w:sz="8" w:space="0" w:color="7A6A60"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customStyle="1" w:styleId="OrtaListe1Vurgu4">
    <w:name w:val="Orta Liste 1 Vurgu 4"/>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B4936D" w:themeColor="accent4"/>
        <w:bottom w:val="single" w:sz="8" w:space="0" w:color="B4936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customStyle="1" w:styleId="OrtaListe1Vurgu5">
    <w:name w:val="Orta Liste 1 Vurgu 5"/>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67787B" w:themeColor="accent5"/>
        <w:bottom w:val="single" w:sz="8" w:space="0" w:color="67787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customStyle="1" w:styleId="OrtaListe1Vurgu6">
    <w:name w:val="Orta Liste 1 Vurgu 6"/>
    <w:basedOn w:val="NormalTablo"/>
    <w:uiPriority w:val="65"/>
    <w:rsid w:val="00BF527B"/>
    <w:pPr>
      <w:spacing w:after="0" w:line="240" w:lineRule="auto"/>
    </w:pPr>
    <w:rPr>
      <w:color w:val="000000" w:themeColor="text1"/>
    </w:rPr>
    <w:tblPr>
      <w:tblStyleRowBandSize w:val="1"/>
      <w:tblStyleColBandSize w:val="1"/>
      <w:tblInd w:w="0" w:type="dxa"/>
      <w:tblBorders>
        <w:top w:val="single" w:sz="8" w:space="0" w:color="9D936F" w:themeColor="accent6"/>
        <w:bottom w:val="single" w:sz="8" w:space="0" w:color="9D936F"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OrtaListe2">
    <w:name w:val="Medium List 2"/>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1">
    <w:name w:val="Orta Liste 2 Vurgu 1"/>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E97AD" w:themeColor="accent1"/>
        <w:left w:val="single" w:sz="8" w:space="0" w:color="7E97AD" w:themeColor="accent1"/>
        <w:bottom w:val="single" w:sz="8" w:space="0" w:color="7E97AD" w:themeColor="accent1"/>
        <w:right w:val="single" w:sz="8" w:space="0" w:color="7E97A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2">
    <w:name w:val="Orta Liste 2 Vurgu 2"/>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C8E60" w:themeColor="accent2"/>
        <w:left w:val="single" w:sz="8" w:space="0" w:color="CC8E60" w:themeColor="accent2"/>
        <w:bottom w:val="single" w:sz="8" w:space="0" w:color="CC8E60" w:themeColor="accent2"/>
        <w:right w:val="single" w:sz="8" w:space="0" w:color="CC8E6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3">
    <w:name w:val="Orta Liste 2 Vurgu 3"/>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7A6A60" w:themeColor="accent3"/>
        <w:left w:val="single" w:sz="8" w:space="0" w:color="7A6A60" w:themeColor="accent3"/>
        <w:bottom w:val="single" w:sz="8" w:space="0" w:color="7A6A60" w:themeColor="accent3"/>
        <w:right w:val="single" w:sz="8" w:space="0" w:color="7A6A6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4">
    <w:name w:val="Orta Liste 2 Vurgu 4"/>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936D" w:themeColor="accent4"/>
        <w:left w:val="single" w:sz="8" w:space="0" w:color="B4936D" w:themeColor="accent4"/>
        <w:bottom w:val="single" w:sz="8" w:space="0" w:color="B4936D" w:themeColor="accent4"/>
        <w:right w:val="single" w:sz="8" w:space="0" w:color="B4936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5">
    <w:name w:val="Orta Liste 2 Vurgu 5"/>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67787B" w:themeColor="accent5"/>
        <w:left w:val="single" w:sz="8" w:space="0" w:color="67787B" w:themeColor="accent5"/>
        <w:bottom w:val="single" w:sz="8" w:space="0" w:color="67787B" w:themeColor="accent5"/>
        <w:right w:val="single" w:sz="8" w:space="0" w:color="67787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Vurgu6">
    <w:name w:val="Orta Liste 2 Vurgu 6"/>
    <w:basedOn w:val="NormalTablo"/>
    <w:uiPriority w:val="66"/>
    <w:rsid w:val="00BF527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D936F" w:themeColor="accent6"/>
        <w:left w:val="single" w:sz="8" w:space="0" w:color="9D936F" w:themeColor="accent6"/>
        <w:bottom w:val="single" w:sz="8" w:space="0" w:color="9D936F" w:themeColor="accent6"/>
        <w:right w:val="single" w:sz="8" w:space="0" w:color="9D93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rsid w:val="00BF527B"/>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
    <w:name w:val="Orta Gölgeleme 1 Vurgu 1"/>
    <w:basedOn w:val="NormalTablo"/>
    <w:uiPriority w:val="63"/>
    <w:rsid w:val="00BF527B"/>
    <w:pPr>
      <w:spacing w:after="0" w:line="240" w:lineRule="auto"/>
    </w:pPr>
    <w:tblPr>
      <w:tblStyleRowBandSize w:val="1"/>
      <w:tblStyleColBandSize w:val="1"/>
      <w:tblInd w:w="0" w:type="dxa"/>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customStyle="1" w:styleId="OrtaGlgeleme1Vurgu2">
    <w:name w:val="Orta Gölgeleme 1 Vurgu 2"/>
    <w:basedOn w:val="NormalTablo"/>
    <w:uiPriority w:val="63"/>
    <w:rsid w:val="00BF527B"/>
    <w:pPr>
      <w:spacing w:after="0" w:line="240" w:lineRule="auto"/>
    </w:pPr>
    <w:tblPr>
      <w:tblStyleRowBandSize w:val="1"/>
      <w:tblStyleColBandSize w:val="1"/>
      <w:tblInd w:w="0" w:type="dxa"/>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customStyle="1" w:styleId="OrtaGlgeleme1Vurgu3">
    <w:name w:val="Orta Gölgeleme 1 Vurgu 3"/>
    <w:basedOn w:val="NormalTablo"/>
    <w:uiPriority w:val="63"/>
    <w:rsid w:val="00BF527B"/>
    <w:pPr>
      <w:spacing w:after="0" w:line="240" w:lineRule="auto"/>
    </w:pPr>
    <w:tblPr>
      <w:tblStyleRowBandSize w:val="1"/>
      <w:tblStyleColBandSize w:val="1"/>
      <w:tblInd w:w="0" w:type="dxa"/>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customStyle="1" w:styleId="OrtaGlgeleme1Vurgu4">
    <w:name w:val="Orta Gölgeleme 1 Vurgu 4"/>
    <w:basedOn w:val="NormalTablo"/>
    <w:uiPriority w:val="63"/>
    <w:rsid w:val="00BF527B"/>
    <w:pPr>
      <w:spacing w:after="0" w:line="240" w:lineRule="auto"/>
    </w:pPr>
    <w:tblPr>
      <w:tblStyleRowBandSize w:val="1"/>
      <w:tblStyleColBandSize w:val="1"/>
      <w:tblInd w:w="0" w:type="dxa"/>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customStyle="1" w:styleId="OrtaGlgeleme1Vurgu5">
    <w:name w:val="Orta Gölgeleme 1 Vurgu 5"/>
    <w:basedOn w:val="NormalTablo"/>
    <w:uiPriority w:val="63"/>
    <w:rsid w:val="00BF527B"/>
    <w:pPr>
      <w:spacing w:after="0" w:line="240" w:lineRule="auto"/>
    </w:pPr>
    <w:tblPr>
      <w:tblStyleRowBandSize w:val="1"/>
      <w:tblStyleColBandSize w:val="1"/>
      <w:tblInd w:w="0" w:type="dxa"/>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customStyle="1" w:styleId="OrtaGlgeleme1Vurgu6">
    <w:name w:val="Orta Gölgeleme 1 Vurgu 6"/>
    <w:basedOn w:val="NormalTablo"/>
    <w:uiPriority w:val="63"/>
    <w:rsid w:val="00BF527B"/>
    <w:pPr>
      <w:spacing w:after="0" w:line="240" w:lineRule="auto"/>
    </w:pPr>
    <w:tblPr>
      <w:tblStyleRowBandSize w:val="1"/>
      <w:tblStyleColBandSize w:val="1"/>
      <w:tblInd w:w="0" w:type="dxa"/>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
    <w:name w:val="Orta Gölgeleme 2 Vurgu 1"/>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2">
    <w:name w:val="Orta Gölgeleme 2 Vurgu 2"/>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3">
    <w:name w:val="Orta Gölgeleme 2 Vurgu 3"/>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4">
    <w:name w:val="Orta Gölgeleme 2 Vurgu 4"/>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5">
    <w:name w:val="Orta Gölgeleme 2 Vurgu 5"/>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6">
    <w:name w:val="Orta Gölgeleme 2 Vurgu 6"/>
    <w:basedOn w:val="NormalTablo"/>
    <w:uiPriority w:val="64"/>
    <w:rsid w:val="00BF527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etistbilgisi">
    <w:name w:val="Message Header"/>
    <w:basedOn w:val="Normal"/>
    <w:link w:val="letistbilgisiChar"/>
    <w:uiPriority w:val="99"/>
    <w:semiHidden/>
    <w:unhideWhenUsed/>
    <w:rsid w:val="00BF527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letistbilgisiChar">
    <w:name w:val="İleti Üstbilgisi Char"/>
    <w:basedOn w:val="VarsaylanParagrafYazTipi"/>
    <w:link w:val="letistbilgisi"/>
    <w:uiPriority w:val="99"/>
    <w:semiHidden/>
    <w:rsid w:val="00BF527B"/>
    <w:rPr>
      <w:rFonts w:asciiTheme="majorHAnsi" w:eastAsiaTheme="majorEastAsia" w:hAnsiTheme="majorHAnsi" w:cstheme="majorBidi"/>
      <w:sz w:val="24"/>
      <w:shd w:val="pct20" w:color="auto" w:fill="auto"/>
    </w:rPr>
  </w:style>
  <w:style w:type="paragraph" w:styleId="NormalWeb">
    <w:name w:val="Normal (Web)"/>
    <w:basedOn w:val="Normal"/>
    <w:unhideWhenUsed/>
    <w:rsid w:val="00BF527B"/>
    <w:rPr>
      <w:rFonts w:ascii="Times New Roman" w:hAnsi="Times New Roman" w:cs="Times New Roman"/>
      <w:sz w:val="24"/>
    </w:rPr>
  </w:style>
  <w:style w:type="paragraph" w:styleId="NormalGirinti">
    <w:name w:val="Normal Indent"/>
    <w:basedOn w:val="Normal"/>
    <w:uiPriority w:val="99"/>
    <w:semiHidden/>
    <w:unhideWhenUsed/>
    <w:rsid w:val="00BF527B"/>
    <w:pPr>
      <w:ind w:left="720"/>
    </w:pPr>
  </w:style>
  <w:style w:type="paragraph" w:styleId="NotBal">
    <w:name w:val="Note Heading"/>
    <w:basedOn w:val="Normal"/>
    <w:next w:val="Normal"/>
    <w:link w:val="NotBalChar"/>
    <w:uiPriority w:val="99"/>
    <w:semiHidden/>
    <w:unhideWhenUsed/>
    <w:rsid w:val="00BF527B"/>
    <w:pPr>
      <w:spacing w:after="0" w:line="240" w:lineRule="auto"/>
    </w:pPr>
  </w:style>
  <w:style w:type="character" w:customStyle="1" w:styleId="NotBalChar">
    <w:name w:val="Not Başlığı Char"/>
    <w:basedOn w:val="VarsaylanParagrafYazTipi"/>
    <w:link w:val="NotBal"/>
    <w:uiPriority w:val="99"/>
    <w:semiHidden/>
    <w:rsid w:val="00BF527B"/>
  </w:style>
  <w:style w:type="character" w:customStyle="1" w:styleId="sayfanumaras">
    <w:name w:val="sayfa numarası"/>
    <w:basedOn w:val="VarsaylanParagrafYazTipi"/>
    <w:uiPriority w:val="99"/>
    <w:semiHidden/>
    <w:unhideWhenUsed/>
    <w:rsid w:val="00BF527B"/>
  </w:style>
  <w:style w:type="paragraph" w:styleId="DzMetin">
    <w:name w:val="Plain Text"/>
    <w:basedOn w:val="Normal"/>
    <w:link w:val="DzMetinChar"/>
    <w:unhideWhenUsed/>
    <w:rsid w:val="00BF527B"/>
    <w:pPr>
      <w:spacing w:after="0" w:line="240" w:lineRule="auto"/>
    </w:pPr>
    <w:rPr>
      <w:rFonts w:ascii="Consolas" w:hAnsi="Consolas" w:cs="Consolas"/>
      <w:sz w:val="21"/>
    </w:rPr>
  </w:style>
  <w:style w:type="character" w:customStyle="1" w:styleId="DzMetinChar">
    <w:name w:val="Düz Metin Char"/>
    <w:basedOn w:val="VarsaylanParagrafYazTipi"/>
    <w:link w:val="DzMetin"/>
    <w:rsid w:val="00BF527B"/>
    <w:rPr>
      <w:rFonts w:ascii="Consolas" w:hAnsi="Consolas" w:cs="Consolas"/>
      <w:sz w:val="21"/>
    </w:rPr>
  </w:style>
  <w:style w:type="paragraph" w:styleId="Selamlama">
    <w:name w:val="Salutation"/>
    <w:basedOn w:val="Normal"/>
    <w:next w:val="Normal"/>
    <w:link w:val="SelamlamaChar"/>
    <w:uiPriority w:val="99"/>
    <w:semiHidden/>
    <w:unhideWhenUsed/>
    <w:rsid w:val="00BF527B"/>
  </w:style>
  <w:style w:type="character" w:customStyle="1" w:styleId="SelamlamaChar">
    <w:name w:val="Selamlama Char"/>
    <w:basedOn w:val="VarsaylanParagrafYazTipi"/>
    <w:link w:val="Selamlama"/>
    <w:uiPriority w:val="99"/>
    <w:semiHidden/>
    <w:rsid w:val="00BF527B"/>
  </w:style>
  <w:style w:type="paragraph" w:styleId="mza">
    <w:name w:val="Signature"/>
    <w:basedOn w:val="Normal"/>
    <w:link w:val="mzaChar"/>
    <w:uiPriority w:val="9"/>
    <w:unhideWhenUsed/>
    <w:qFormat/>
    <w:rsid w:val="00BF527B"/>
    <w:pPr>
      <w:spacing w:before="720" w:after="0" w:line="312" w:lineRule="auto"/>
      <w:contextualSpacing/>
    </w:pPr>
  </w:style>
  <w:style w:type="character" w:customStyle="1" w:styleId="mzaChar">
    <w:name w:val="İmza Char"/>
    <w:basedOn w:val="VarsaylanParagrafYazTipi"/>
    <w:link w:val="mza"/>
    <w:uiPriority w:val="9"/>
    <w:rsid w:val="00BF527B"/>
    <w:rPr>
      <w:kern w:val="20"/>
    </w:rPr>
  </w:style>
  <w:style w:type="character" w:styleId="Gl">
    <w:name w:val="Strong"/>
    <w:basedOn w:val="VarsaylanParagrafYazTipi"/>
    <w:uiPriority w:val="22"/>
    <w:unhideWhenUsed/>
    <w:qFormat/>
    <w:rsid w:val="00BF527B"/>
    <w:rPr>
      <w:b/>
      <w:bCs/>
    </w:rPr>
  </w:style>
  <w:style w:type="paragraph" w:customStyle="1" w:styleId="AltBalk">
    <w:name w:val="Alt Başlık"/>
    <w:basedOn w:val="Normal"/>
    <w:next w:val="Normal"/>
    <w:link w:val="AltBalkKarakteri"/>
    <w:uiPriority w:val="19"/>
    <w:unhideWhenUsed/>
    <w:qFormat/>
    <w:rsid w:val="00BF527B"/>
    <w:pPr>
      <w:numPr>
        <w:ilvl w:val="1"/>
      </w:numPr>
      <w:ind w:left="144" w:right="720"/>
    </w:pPr>
    <w:rPr>
      <w:rFonts w:asciiTheme="majorHAnsi" w:eastAsiaTheme="majorEastAsia" w:hAnsiTheme="majorHAnsi" w:cstheme="majorBidi"/>
      <w:caps/>
      <w:color w:val="7E97AD" w:themeColor="accent1"/>
      <w:sz w:val="64"/>
    </w:rPr>
  </w:style>
  <w:style w:type="character" w:customStyle="1" w:styleId="AltBalkKarakteri">
    <w:name w:val="Alt Başlık Karakteri"/>
    <w:basedOn w:val="VarsaylanParagrafYazTipi"/>
    <w:link w:val="AltBalk"/>
    <w:uiPriority w:val="19"/>
    <w:rsid w:val="00BF527B"/>
    <w:rPr>
      <w:rFonts w:asciiTheme="majorHAnsi" w:eastAsiaTheme="majorEastAsia" w:hAnsiTheme="majorHAnsi" w:cstheme="majorBidi"/>
      <w:caps/>
      <w:color w:val="7E97AD" w:themeColor="accent1"/>
      <w:kern w:val="20"/>
      <w:sz w:val="64"/>
    </w:rPr>
  </w:style>
  <w:style w:type="character" w:styleId="HafifVurgulama">
    <w:name w:val="Subtle Emphasis"/>
    <w:basedOn w:val="VarsaylanParagrafYazTipi"/>
    <w:uiPriority w:val="19"/>
    <w:semiHidden/>
    <w:unhideWhenUsed/>
    <w:rsid w:val="00BF527B"/>
    <w:rPr>
      <w:i/>
      <w:iCs/>
      <w:color w:val="808080" w:themeColor="text1" w:themeTint="7F"/>
    </w:rPr>
  </w:style>
  <w:style w:type="character" w:styleId="HafifBavuru">
    <w:name w:val="Subtle Reference"/>
    <w:basedOn w:val="VarsaylanParagrafYazTipi"/>
    <w:uiPriority w:val="31"/>
    <w:semiHidden/>
    <w:unhideWhenUsed/>
    <w:rsid w:val="00BF527B"/>
    <w:rPr>
      <w:smallCaps/>
      <w:color w:val="CC8E60" w:themeColor="accent2"/>
      <w:u w:val="single"/>
    </w:rPr>
  </w:style>
  <w:style w:type="table" w:styleId="Tablo3Befektler1">
    <w:name w:val="Table 3D effects 1"/>
    <w:basedOn w:val="NormalTablo"/>
    <w:uiPriority w:val="99"/>
    <w:semiHidden/>
    <w:unhideWhenUsed/>
    <w:rsid w:val="00BF527B"/>
    <w:pPr>
      <w:spacing w:line="300" w:lineRule="auto"/>
    </w:pPr>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BF527B"/>
    <w:pPr>
      <w:spacing w:line="300" w:lineRule="auto"/>
    </w:pPr>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BF527B"/>
    <w:pPr>
      <w:spacing w:line="300" w:lineRule="auto"/>
    </w:pPr>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BF527B"/>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BF527B"/>
    <w:pPr>
      <w:spacing w:line="300" w:lineRule="auto"/>
    </w:pPr>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BF527B"/>
    <w:pPr>
      <w:spacing w:line="30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BF527B"/>
    <w:pPr>
      <w:spacing w:line="300" w:lineRule="auto"/>
    </w:pPr>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BF527B"/>
    <w:pPr>
      <w:spacing w:line="30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BF527B"/>
    <w:pPr>
      <w:spacing w:line="300" w:lineRule="auto"/>
    </w:pPr>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BF527B"/>
    <w:pPr>
      <w:spacing w:line="300" w:lineRule="auto"/>
    </w:pPr>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BF527B"/>
    <w:pPr>
      <w:spacing w:line="300" w:lineRule="auto"/>
    </w:pPr>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BF527B"/>
    <w:pPr>
      <w:spacing w:line="300" w:lineRule="auto"/>
    </w:pPr>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BF527B"/>
    <w:pPr>
      <w:spacing w:line="300" w:lineRule="auto"/>
    </w:pPr>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BF527B"/>
    <w:pPr>
      <w:spacing w:line="300" w:lineRule="auto"/>
    </w:pPr>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BF527B"/>
    <w:pPr>
      <w:spacing w:line="300" w:lineRule="auto"/>
    </w:pPr>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BF527B"/>
    <w:pPr>
      <w:spacing w:line="30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BF527B"/>
    <w:pPr>
      <w:spacing w:line="300" w:lineRule="auto"/>
    </w:pPr>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BF527B"/>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BF527B"/>
    <w:pPr>
      <w:spacing w:line="300" w:lineRule="auto"/>
    </w:pPr>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BF527B"/>
    <w:pPr>
      <w:spacing w:line="300" w:lineRule="auto"/>
    </w:pPr>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BF527B"/>
    <w:pPr>
      <w:spacing w:line="300" w:lineRule="auto"/>
    </w:pPr>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BF527B"/>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BF527B"/>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BF527B"/>
    <w:pPr>
      <w:spacing w:line="300" w:lineRule="auto"/>
    </w:pPr>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BF527B"/>
    <w:pPr>
      <w:spacing w:line="300" w:lineRule="auto"/>
    </w:pPr>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BF527B"/>
    <w:pPr>
      <w:spacing w:line="30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BF527B"/>
    <w:pPr>
      <w:spacing w:line="30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BF527B"/>
    <w:pPr>
      <w:spacing w:line="300" w:lineRule="auto"/>
    </w:pPr>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BF527B"/>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BF527B"/>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BF527B"/>
    <w:pPr>
      <w:spacing w:line="300" w:lineRule="auto"/>
    </w:pPr>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BF527B"/>
    <w:pPr>
      <w:spacing w:line="30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BF527B"/>
    <w:pPr>
      <w:spacing w:line="30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kaynaka0">
    <w:name w:val="kaynakça"/>
    <w:basedOn w:val="Normal"/>
    <w:next w:val="Normal"/>
    <w:uiPriority w:val="99"/>
    <w:semiHidden/>
    <w:unhideWhenUsed/>
    <w:rsid w:val="00BF527B"/>
    <w:pPr>
      <w:spacing w:after="0"/>
      <w:ind w:left="220" w:hanging="220"/>
    </w:pPr>
  </w:style>
  <w:style w:type="paragraph" w:customStyle="1" w:styleId="ekillertablosu">
    <w:name w:val="şekiller tablosu"/>
    <w:basedOn w:val="Normal"/>
    <w:next w:val="Normal"/>
    <w:uiPriority w:val="99"/>
    <w:semiHidden/>
    <w:unhideWhenUsed/>
    <w:rsid w:val="00BF527B"/>
    <w:pPr>
      <w:spacing w:after="0"/>
    </w:pPr>
  </w:style>
  <w:style w:type="table" w:styleId="TabloProfesyonel">
    <w:name w:val="Table Professional"/>
    <w:basedOn w:val="NormalTablo"/>
    <w:uiPriority w:val="99"/>
    <w:semiHidden/>
    <w:unhideWhenUsed/>
    <w:rsid w:val="00BF527B"/>
    <w:pPr>
      <w:spacing w:line="300" w:lineRule="auto"/>
    </w:pPr>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BF527B"/>
    <w:pPr>
      <w:spacing w:line="300" w:lineRule="auto"/>
    </w:pPr>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BF527B"/>
    <w:pPr>
      <w:spacing w:line="30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BF527B"/>
    <w:pPr>
      <w:spacing w:line="300" w:lineRule="auto"/>
    </w:pPr>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BF527B"/>
    <w:pPr>
      <w:spacing w:line="30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BF527B"/>
    <w:pPr>
      <w:spacing w:line="30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BF527B"/>
    <w:pPr>
      <w:spacing w:line="30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uiPriority w:val="99"/>
    <w:semiHidden/>
    <w:unhideWhenUsed/>
    <w:rsid w:val="00BF527B"/>
    <w:pPr>
      <w:spacing w:line="300" w:lineRule="auto"/>
    </w:pPr>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BF527B"/>
    <w:pPr>
      <w:spacing w:line="300" w:lineRule="auto"/>
    </w:pPr>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BF527B"/>
    <w:pPr>
      <w:spacing w:line="300" w:lineRule="auto"/>
    </w:pPr>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lk">
    <w:name w:val="Başlık"/>
    <w:basedOn w:val="Normal"/>
    <w:next w:val="Normal"/>
    <w:link w:val="BalkKarakteri"/>
    <w:uiPriority w:val="19"/>
    <w:unhideWhenUsed/>
    <w:qFormat/>
    <w:rsid w:val="00BF527B"/>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rPr>
  </w:style>
  <w:style w:type="character" w:customStyle="1" w:styleId="BalkKarakteri">
    <w:name w:val="Başlık Karakteri"/>
    <w:basedOn w:val="VarsaylanParagrafYazTipi"/>
    <w:link w:val="Balk"/>
    <w:uiPriority w:val="19"/>
    <w:rsid w:val="00BF527B"/>
    <w:rPr>
      <w:rFonts w:asciiTheme="majorHAnsi" w:eastAsiaTheme="majorEastAsia" w:hAnsiTheme="majorHAnsi" w:cstheme="majorBidi"/>
      <w:caps/>
      <w:color w:val="FFFFFF" w:themeColor="background1"/>
      <w:spacing w:val="40"/>
      <w:kern w:val="28"/>
      <w:sz w:val="136"/>
      <w:shd w:val="clear" w:color="auto" w:fill="7E97AD" w:themeFill="accent1"/>
    </w:rPr>
  </w:style>
  <w:style w:type="paragraph" w:customStyle="1" w:styleId="kaynakabal">
    <w:name w:val="kaynakça başlığı"/>
    <w:basedOn w:val="Normal"/>
    <w:next w:val="Normal"/>
    <w:uiPriority w:val="99"/>
    <w:semiHidden/>
    <w:unhideWhenUsed/>
    <w:rsid w:val="00BF527B"/>
    <w:pPr>
      <w:spacing w:before="120"/>
    </w:pPr>
    <w:rPr>
      <w:rFonts w:asciiTheme="majorHAnsi" w:eastAsiaTheme="majorEastAsia" w:hAnsiTheme="majorHAnsi" w:cstheme="majorBidi"/>
      <w:b/>
      <w:bCs/>
      <w:sz w:val="24"/>
    </w:rPr>
  </w:style>
  <w:style w:type="paragraph" w:customStyle="1" w:styleId="it1">
    <w:name w:val="içt 1"/>
    <w:basedOn w:val="Normal"/>
    <w:next w:val="Normal"/>
    <w:autoRedefine/>
    <w:uiPriority w:val="39"/>
    <w:unhideWhenUsed/>
    <w:rsid w:val="00BF527B"/>
    <w:pPr>
      <w:tabs>
        <w:tab w:val="right" w:leader="underscore" w:pos="9090"/>
      </w:tabs>
      <w:spacing w:after="100"/>
    </w:pPr>
    <w:rPr>
      <w:color w:val="7F7F7F" w:themeColor="text1" w:themeTint="80"/>
      <w:sz w:val="22"/>
    </w:rPr>
  </w:style>
  <w:style w:type="paragraph" w:customStyle="1" w:styleId="it2">
    <w:name w:val="içt 2"/>
    <w:basedOn w:val="Normal"/>
    <w:next w:val="Normal"/>
    <w:autoRedefine/>
    <w:uiPriority w:val="39"/>
    <w:unhideWhenUsed/>
    <w:rsid w:val="00BF527B"/>
    <w:pPr>
      <w:spacing w:after="100"/>
      <w:ind w:left="220"/>
    </w:pPr>
  </w:style>
  <w:style w:type="paragraph" w:customStyle="1" w:styleId="it3">
    <w:name w:val="içt 3"/>
    <w:basedOn w:val="Normal"/>
    <w:next w:val="Normal"/>
    <w:autoRedefine/>
    <w:uiPriority w:val="39"/>
    <w:semiHidden/>
    <w:unhideWhenUsed/>
    <w:rsid w:val="00BF527B"/>
    <w:pPr>
      <w:spacing w:after="100"/>
      <w:ind w:left="440"/>
    </w:pPr>
  </w:style>
  <w:style w:type="paragraph" w:customStyle="1" w:styleId="it4">
    <w:name w:val="içt 4"/>
    <w:basedOn w:val="Normal"/>
    <w:next w:val="Normal"/>
    <w:autoRedefine/>
    <w:uiPriority w:val="39"/>
    <w:semiHidden/>
    <w:unhideWhenUsed/>
    <w:rsid w:val="00BF527B"/>
    <w:pPr>
      <w:spacing w:after="100"/>
      <w:ind w:left="660"/>
    </w:pPr>
  </w:style>
  <w:style w:type="paragraph" w:customStyle="1" w:styleId="it5">
    <w:name w:val="içt 5"/>
    <w:basedOn w:val="Normal"/>
    <w:next w:val="Normal"/>
    <w:autoRedefine/>
    <w:uiPriority w:val="39"/>
    <w:semiHidden/>
    <w:unhideWhenUsed/>
    <w:rsid w:val="00BF527B"/>
    <w:pPr>
      <w:spacing w:after="100"/>
      <w:ind w:left="880"/>
    </w:pPr>
  </w:style>
  <w:style w:type="paragraph" w:customStyle="1" w:styleId="it6">
    <w:name w:val="içt 6"/>
    <w:basedOn w:val="Normal"/>
    <w:next w:val="Normal"/>
    <w:autoRedefine/>
    <w:uiPriority w:val="39"/>
    <w:semiHidden/>
    <w:unhideWhenUsed/>
    <w:rsid w:val="00BF527B"/>
    <w:pPr>
      <w:spacing w:after="100"/>
      <w:ind w:left="1100"/>
    </w:pPr>
  </w:style>
  <w:style w:type="paragraph" w:customStyle="1" w:styleId="it7">
    <w:name w:val="içt 7"/>
    <w:basedOn w:val="Normal"/>
    <w:next w:val="Normal"/>
    <w:autoRedefine/>
    <w:uiPriority w:val="39"/>
    <w:semiHidden/>
    <w:unhideWhenUsed/>
    <w:rsid w:val="00BF527B"/>
    <w:pPr>
      <w:spacing w:after="100"/>
      <w:ind w:left="1320"/>
    </w:pPr>
  </w:style>
  <w:style w:type="paragraph" w:customStyle="1" w:styleId="it8">
    <w:name w:val="içt 8"/>
    <w:basedOn w:val="Normal"/>
    <w:next w:val="Normal"/>
    <w:autoRedefine/>
    <w:uiPriority w:val="39"/>
    <w:semiHidden/>
    <w:unhideWhenUsed/>
    <w:rsid w:val="00BF527B"/>
    <w:pPr>
      <w:spacing w:after="100"/>
      <w:ind w:left="1540"/>
    </w:pPr>
  </w:style>
  <w:style w:type="paragraph" w:customStyle="1" w:styleId="it9">
    <w:name w:val="içt 9"/>
    <w:basedOn w:val="Normal"/>
    <w:next w:val="Normal"/>
    <w:autoRedefine/>
    <w:uiPriority w:val="39"/>
    <w:semiHidden/>
    <w:unhideWhenUsed/>
    <w:rsid w:val="00BF527B"/>
    <w:pPr>
      <w:spacing w:after="100"/>
      <w:ind w:left="1760"/>
    </w:pPr>
  </w:style>
  <w:style w:type="paragraph" w:styleId="TBal">
    <w:name w:val="TOC Heading"/>
    <w:basedOn w:val="balk10"/>
    <w:next w:val="Normal"/>
    <w:uiPriority w:val="39"/>
    <w:unhideWhenUsed/>
    <w:qFormat/>
    <w:rsid w:val="00BF527B"/>
    <w:pPr>
      <w:outlineLvl w:val="9"/>
    </w:pPr>
  </w:style>
  <w:style w:type="character" w:customStyle="1" w:styleId="AralkYokChar">
    <w:name w:val="Aralık Yok Char"/>
    <w:basedOn w:val="VarsaylanParagrafYazTipi"/>
    <w:link w:val="AralkYok"/>
    <w:uiPriority w:val="1"/>
    <w:rsid w:val="00BF527B"/>
  </w:style>
  <w:style w:type="paragraph" w:customStyle="1" w:styleId="TabloBal">
    <w:name w:val="Tablo Başlığı"/>
    <w:basedOn w:val="Normal"/>
    <w:uiPriority w:val="1"/>
    <w:qFormat/>
    <w:rsid w:val="00BF527B"/>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oMetniOndalk">
    <w:name w:val="Tablo Metni Ondalık"/>
    <w:basedOn w:val="Normal"/>
    <w:uiPriority w:val="1"/>
    <w:qFormat/>
    <w:rsid w:val="00BF527B"/>
    <w:pPr>
      <w:tabs>
        <w:tab w:val="decimal" w:pos="1252"/>
      </w:tabs>
      <w:spacing w:before="60" w:after="60" w:line="240" w:lineRule="auto"/>
      <w:ind w:left="144" w:right="144"/>
    </w:pPr>
  </w:style>
  <w:style w:type="table" w:customStyle="1" w:styleId="MaliTablo">
    <w:name w:val="Mali Tablo"/>
    <w:basedOn w:val="NormalTablo"/>
    <w:uiPriority w:val="99"/>
    <w:rsid w:val="00BF527B"/>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YllkRapor">
    <w:name w:val="Yıllık Rapor"/>
    <w:uiPriority w:val="99"/>
    <w:rsid w:val="00BF527B"/>
    <w:pPr>
      <w:numPr>
        <w:numId w:val="6"/>
      </w:numPr>
    </w:pPr>
  </w:style>
  <w:style w:type="paragraph" w:customStyle="1" w:styleId="zet">
    <w:name w:val="Özet"/>
    <w:basedOn w:val="Normal"/>
    <w:uiPriority w:val="19"/>
    <w:qFormat/>
    <w:rsid w:val="00BF527B"/>
    <w:pPr>
      <w:spacing w:before="360" w:after="600"/>
      <w:ind w:left="144" w:right="144"/>
    </w:pPr>
    <w:rPr>
      <w:i/>
      <w:iCs/>
      <w:color w:val="7F7F7F" w:themeColor="text1" w:themeTint="80"/>
      <w:sz w:val="28"/>
    </w:rPr>
  </w:style>
  <w:style w:type="paragraph" w:customStyle="1" w:styleId="TabloMetni">
    <w:name w:val="Tablo Metni"/>
    <w:basedOn w:val="Normal"/>
    <w:uiPriority w:val="9"/>
    <w:qFormat/>
    <w:rsid w:val="00BF527B"/>
    <w:pPr>
      <w:spacing w:before="60" w:after="60" w:line="240" w:lineRule="auto"/>
      <w:ind w:left="144" w:right="144"/>
    </w:pPr>
  </w:style>
  <w:style w:type="paragraph" w:customStyle="1" w:styleId="TabloTersBal">
    <w:name w:val="Tablo Ters Başlığı"/>
    <w:basedOn w:val="Normal"/>
    <w:uiPriority w:val="9"/>
    <w:qFormat/>
    <w:rsid w:val="00BF527B"/>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stbilgiGlgeli">
    <w:name w:val="Üstbilgi Gölgeli"/>
    <w:basedOn w:val="Normal"/>
    <w:uiPriority w:val="19"/>
    <w:qFormat/>
    <w:rsid w:val="00BF527B"/>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character" w:styleId="YerTutucuMetni">
    <w:name w:val="Placeholder Text"/>
    <w:basedOn w:val="VarsaylanParagrafYazTipi"/>
    <w:uiPriority w:val="99"/>
    <w:semiHidden/>
    <w:rsid w:val="006B5BF3"/>
    <w:rPr>
      <w:color w:val="808080"/>
    </w:rPr>
  </w:style>
  <w:style w:type="paragraph" w:styleId="T2">
    <w:name w:val="toc 2"/>
    <w:basedOn w:val="Normal"/>
    <w:next w:val="Normal"/>
    <w:autoRedefine/>
    <w:uiPriority w:val="39"/>
    <w:unhideWhenUsed/>
    <w:qFormat/>
    <w:rsid w:val="006B5BF3"/>
    <w:pPr>
      <w:spacing w:before="0" w:after="100" w:line="276" w:lineRule="auto"/>
      <w:ind w:left="220"/>
    </w:pPr>
    <w:rPr>
      <w:rFonts w:eastAsiaTheme="minorEastAsia"/>
      <w:color w:val="auto"/>
      <w:kern w:val="0"/>
      <w:sz w:val="22"/>
      <w:szCs w:val="22"/>
    </w:rPr>
  </w:style>
  <w:style w:type="paragraph" w:styleId="T1">
    <w:name w:val="toc 1"/>
    <w:basedOn w:val="Normal"/>
    <w:next w:val="Normal"/>
    <w:autoRedefine/>
    <w:uiPriority w:val="39"/>
    <w:unhideWhenUsed/>
    <w:qFormat/>
    <w:rsid w:val="006B5BF3"/>
    <w:pPr>
      <w:spacing w:before="0" w:after="100" w:line="276" w:lineRule="auto"/>
    </w:pPr>
    <w:rPr>
      <w:rFonts w:eastAsiaTheme="minorEastAsia"/>
      <w:color w:val="auto"/>
      <w:kern w:val="0"/>
      <w:sz w:val="22"/>
      <w:szCs w:val="22"/>
    </w:rPr>
  </w:style>
  <w:style w:type="paragraph" w:styleId="T3">
    <w:name w:val="toc 3"/>
    <w:basedOn w:val="Normal"/>
    <w:next w:val="Normal"/>
    <w:autoRedefine/>
    <w:uiPriority w:val="39"/>
    <w:unhideWhenUsed/>
    <w:qFormat/>
    <w:rsid w:val="006B5BF3"/>
    <w:pPr>
      <w:spacing w:before="0" w:after="100" w:line="276" w:lineRule="auto"/>
      <w:ind w:left="440"/>
    </w:pPr>
    <w:rPr>
      <w:rFonts w:eastAsiaTheme="minorEastAsia"/>
      <w:color w:val="auto"/>
      <w:kern w:val="0"/>
      <w:sz w:val="22"/>
      <w:szCs w:val="22"/>
    </w:rPr>
  </w:style>
  <w:style w:type="paragraph" w:styleId="stbilgi0">
    <w:name w:val="header"/>
    <w:basedOn w:val="Normal"/>
    <w:link w:val="stbilgiChar"/>
    <w:uiPriority w:val="99"/>
    <w:unhideWhenUsed/>
    <w:rsid w:val="006B5BF3"/>
    <w:pPr>
      <w:tabs>
        <w:tab w:val="center" w:pos="4536"/>
        <w:tab w:val="right" w:pos="9072"/>
      </w:tabs>
      <w:spacing w:before="0" w:after="0" w:line="240" w:lineRule="auto"/>
    </w:pPr>
  </w:style>
  <w:style w:type="character" w:customStyle="1" w:styleId="stbilgiChar">
    <w:name w:val="Üstbilgi Char"/>
    <w:basedOn w:val="VarsaylanParagrafYazTipi"/>
    <w:link w:val="stbilgi0"/>
    <w:uiPriority w:val="99"/>
    <w:rsid w:val="006B5BF3"/>
    <w:rPr>
      <w:kern w:val="20"/>
    </w:rPr>
  </w:style>
  <w:style w:type="paragraph" w:styleId="Altbilgi0">
    <w:name w:val="footer"/>
    <w:basedOn w:val="Normal"/>
    <w:link w:val="AltbilgiChar"/>
    <w:uiPriority w:val="99"/>
    <w:unhideWhenUsed/>
    <w:rsid w:val="006B5BF3"/>
    <w:pPr>
      <w:tabs>
        <w:tab w:val="center" w:pos="4536"/>
        <w:tab w:val="right" w:pos="9072"/>
      </w:tabs>
      <w:spacing w:before="0" w:after="0" w:line="240" w:lineRule="auto"/>
    </w:pPr>
  </w:style>
  <w:style w:type="character" w:customStyle="1" w:styleId="AltbilgiChar">
    <w:name w:val="Altbilgi Char"/>
    <w:basedOn w:val="VarsaylanParagrafYazTipi"/>
    <w:link w:val="Altbilgi0"/>
    <w:uiPriority w:val="99"/>
    <w:rsid w:val="006B5BF3"/>
    <w:rPr>
      <w:kern w:val="20"/>
    </w:rPr>
  </w:style>
  <w:style w:type="character" w:styleId="SayfaNumaras0">
    <w:name w:val="page number"/>
    <w:basedOn w:val="VarsaylanParagrafYazTipi"/>
    <w:rsid w:val="004B4394"/>
  </w:style>
  <w:style w:type="character" w:customStyle="1" w:styleId="Balk5Char">
    <w:name w:val="Başlık 5 Char"/>
    <w:basedOn w:val="VarsaylanParagrafYazTipi"/>
    <w:link w:val="Balk5"/>
    <w:rsid w:val="00910926"/>
    <w:rPr>
      <w:rFonts w:ascii="Times New Roman" w:eastAsia="Times New Roman" w:hAnsi="Times New Roman" w:cs="Times New Roman"/>
      <w:b/>
      <w:bCs/>
      <w:color w:val="auto"/>
      <w:sz w:val="28"/>
    </w:rPr>
  </w:style>
  <w:style w:type="character" w:customStyle="1" w:styleId="Balk8Char">
    <w:name w:val="Başlık 8 Char"/>
    <w:basedOn w:val="VarsaylanParagrafYazTipi"/>
    <w:link w:val="Balk8"/>
    <w:rsid w:val="00910926"/>
    <w:rPr>
      <w:rFonts w:ascii="Times New Roman" w:eastAsia="Times New Roman" w:hAnsi="Times New Roman" w:cs="Times New Roman"/>
      <w:b/>
      <w:color w:val="auto"/>
      <w:sz w:val="22"/>
    </w:rPr>
  </w:style>
  <w:style w:type="character" w:customStyle="1" w:styleId="Balk6Char">
    <w:name w:val="Başlık 6 Char"/>
    <w:basedOn w:val="VarsaylanParagrafYazTipi"/>
    <w:link w:val="Balk6"/>
    <w:rsid w:val="0015137F"/>
    <w:rPr>
      <w:rFonts w:asciiTheme="majorHAnsi" w:eastAsiaTheme="majorEastAsia" w:hAnsiTheme="majorHAnsi" w:cstheme="majorBidi"/>
      <w:color w:val="394B5A" w:themeColor="accent1" w:themeShade="7F"/>
      <w:kern w:val="20"/>
    </w:rPr>
  </w:style>
  <w:style w:type="character" w:customStyle="1" w:styleId="Balk1Char">
    <w:name w:val="Başlık 1 Char"/>
    <w:basedOn w:val="VarsaylanParagrafYazTipi"/>
    <w:link w:val="Balk1"/>
    <w:uiPriority w:val="9"/>
    <w:rsid w:val="001039CC"/>
    <w:rPr>
      <w:rFonts w:asciiTheme="majorHAnsi" w:eastAsiaTheme="majorEastAsia" w:hAnsiTheme="majorHAnsi" w:cstheme="majorBidi"/>
      <w:color w:val="577188" w:themeColor="accent1" w:themeShade="BF"/>
      <w:kern w:val="20"/>
      <w:sz w:val="32"/>
      <w:szCs w:val="32"/>
    </w:rPr>
  </w:style>
  <w:style w:type="character" w:customStyle="1" w:styleId="Balk2Char">
    <w:name w:val="Başlık 2 Char"/>
    <w:basedOn w:val="VarsaylanParagrafYazTipi"/>
    <w:link w:val="Balk2"/>
    <w:uiPriority w:val="9"/>
    <w:rsid w:val="001039CC"/>
    <w:rPr>
      <w:rFonts w:asciiTheme="majorHAnsi" w:eastAsiaTheme="majorEastAsia" w:hAnsiTheme="majorHAnsi" w:cstheme="majorBidi"/>
      <w:color w:val="577188" w:themeColor="accent1" w:themeShade="BF"/>
      <w:kern w:val="20"/>
      <w:sz w:val="26"/>
      <w:szCs w:val="26"/>
    </w:rPr>
  </w:style>
  <w:style w:type="character" w:customStyle="1" w:styleId="Balk3Char">
    <w:name w:val="Başlık 3 Char"/>
    <w:basedOn w:val="VarsaylanParagrafYazTipi"/>
    <w:link w:val="Balk3"/>
    <w:rsid w:val="001039CC"/>
    <w:rPr>
      <w:rFonts w:asciiTheme="majorHAnsi" w:eastAsiaTheme="majorEastAsia" w:hAnsiTheme="majorHAnsi" w:cstheme="majorBidi"/>
      <w:color w:val="394B5A" w:themeColor="accent1" w:themeShade="7F"/>
      <w:kern w:val="20"/>
      <w:sz w:val="24"/>
      <w:szCs w:val="24"/>
    </w:rPr>
  </w:style>
  <w:style w:type="paragraph" w:styleId="T4">
    <w:name w:val="toc 4"/>
    <w:basedOn w:val="Normal"/>
    <w:next w:val="Normal"/>
    <w:autoRedefine/>
    <w:uiPriority w:val="39"/>
    <w:unhideWhenUsed/>
    <w:rsid w:val="001039CC"/>
    <w:pPr>
      <w:spacing w:after="100"/>
      <w:ind w:left="600"/>
    </w:pPr>
  </w:style>
  <w:style w:type="character" w:customStyle="1" w:styleId="Balk4Char">
    <w:name w:val="Başlık 4 Char"/>
    <w:basedOn w:val="VarsaylanParagrafYazTipi"/>
    <w:link w:val="Balk4"/>
    <w:uiPriority w:val="9"/>
    <w:rsid w:val="001039CC"/>
    <w:rPr>
      <w:rFonts w:asciiTheme="majorHAnsi" w:eastAsiaTheme="majorEastAsia" w:hAnsiTheme="majorHAnsi" w:cstheme="majorBidi"/>
      <w:i/>
      <w:iCs/>
      <w:color w:val="577188" w:themeColor="accent1" w:themeShade="BF"/>
      <w:sz w:val="22"/>
      <w:szCs w:val="22"/>
      <w:lang w:eastAsia="en-US"/>
    </w:rPr>
  </w:style>
  <w:style w:type="paragraph" w:customStyle="1" w:styleId="3-NormalYaz">
    <w:name w:val="3-Normal Yazı"/>
    <w:rsid w:val="001039CC"/>
    <w:pPr>
      <w:tabs>
        <w:tab w:val="left" w:pos="566"/>
      </w:tabs>
      <w:spacing w:before="0" w:after="0" w:line="240" w:lineRule="auto"/>
      <w:jc w:val="both"/>
    </w:pPr>
    <w:rPr>
      <w:rFonts w:ascii="Times New Roman" w:eastAsia="ヒラギノ明朝 Pro W3" w:hAnsi="Times" w:cs="Times New Roman"/>
      <w:color w:val="auto"/>
      <w:sz w:val="19"/>
      <w:lang w:eastAsia="en-US"/>
    </w:rPr>
  </w:style>
  <w:style w:type="character" w:customStyle="1" w:styleId="apple-converted-space">
    <w:name w:val="apple-converted-space"/>
    <w:basedOn w:val="VarsaylanParagrafYazTipi"/>
    <w:rsid w:val="001039CC"/>
  </w:style>
  <w:style w:type="character" w:styleId="AklamaBavurusu">
    <w:name w:val="annotation reference"/>
    <w:basedOn w:val="VarsaylanParagrafYazTipi"/>
    <w:uiPriority w:val="99"/>
    <w:semiHidden/>
    <w:unhideWhenUsed/>
    <w:rsid w:val="001039CC"/>
    <w:rPr>
      <w:sz w:val="16"/>
      <w:szCs w:val="16"/>
    </w:rPr>
  </w:style>
  <w:style w:type="paragraph" w:styleId="AklamaMetni">
    <w:name w:val="annotation text"/>
    <w:basedOn w:val="Normal"/>
    <w:link w:val="AklamaMetniChar"/>
    <w:uiPriority w:val="99"/>
    <w:semiHidden/>
    <w:unhideWhenUsed/>
    <w:rsid w:val="001039CC"/>
    <w:pPr>
      <w:spacing w:before="0" w:after="200" w:line="240" w:lineRule="auto"/>
    </w:pPr>
    <w:rPr>
      <w:color w:val="auto"/>
      <w:kern w:val="0"/>
      <w:lang w:eastAsia="en-US"/>
    </w:rPr>
  </w:style>
  <w:style w:type="character" w:customStyle="1" w:styleId="AklamaMetniChar">
    <w:name w:val="Açıklama Metni Char"/>
    <w:basedOn w:val="VarsaylanParagrafYazTipi"/>
    <w:link w:val="AklamaMetni"/>
    <w:uiPriority w:val="99"/>
    <w:semiHidden/>
    <w:rsid w:val="001039CC"/>
    <w:rPr>
      <w:color w:val="auto"/>
      <w:lang w:eastAsia="en-US"/>
    </w:rPr>
  </w:style>
  <w:style w:type="paragraph" w:styleId="AklamaKonusu">
    <w:name w:val="annotation subject"/>
    <w:basedOn w:val="AklamaMetni"/>
    <w:next w:val="AklamaMetni"/>
    <w:link w:val="AklamaKonusuChar"/>
    <w:uiPriority w:val="99"/>
    <w:semiHidden/>
    <w:unhideWhenUsed/>
    <w:rsid w:val="001039CC"/>
    <w:rPr>
      <w:b/>
      <w:bCs/>
    </w:rPr>
  </w:style>
  <w:style w:type="character" w:customStyle="1" w:styleId="AklamaKonusuChar">
    <w:name w:val="Açıklama Konusu Char"/>
    <w:basedOn w:val="AklamaMetniChar"/>
    <w:link w:val="AklamaKonusu"/>
    <w:uiPriority w:val="99"/>
    <w:semiHidden/>
    <w:rsid w:val="001039CC"/>
    <w:rPr>
      <w:b/>
      <w:bCs/>
      <w:color w:val="auto"/>
      <w:lang w:eastAsia="en-US"/>
    </w:rPr>
  </w:style>
  <w:style w:type="paragraph" w:styleId="T5">
    <w:name w:val="toc 5"/>
    <w:basedOn w:val="Normal"/>
    <w:next w:val="Normal"/>
    <w:autoRedefine/>
    <w:uiPriority w:val="39"/>
    <w:unhideWhenUsed/>
    <w:rsid w:val="001039CC"/>
    <w:pPr>
      <w:spacing w:before="0" w:after="100" w:line="259" w:lineRule="auto"/>
      <w:ind w:left="880"/>
    </w:pPr>
    <w:rPr>
      <w:rFonts w:eastAsiaTheme="minorEastAsia"/>
      <w:color w:val="auto"/>
      <w:kern w:val="0"/>
      <w:sz w:val="22"/>
      <w:szCs w:val="22"/>
    </w:rPr>
  </w:style>
  <w:style w:type="paragraph" w:styleId="T6">
    <w:name w:val="toc 6"/>
    <w:basedOn w:val="Normal"/>
    <w:next w:val="Normal"/>
    <w:autoRedefine/>
    <w:uiPriority w:val="39"/>
    <w:unhideWhenUsed/>
    <w:rsid w:val="001039CC"/>
    <w:pPr>
      <w:spacing w:before="0" w:after="100" w:line="259" w:lineRule="auto"/>
      <w:ind w:left="1100"/>
    </w:pPr>
    <w:rPr>
      <w:rFonts w:eastAsiaTheme="minorEastAsia"/>
      <w:color w:val="auto"/>
      <w:kern w:val="0"/>
      <w:sz w:val="22"/>
      <w:szCs w:val="22"/>
    </w:rPr>
  </w:style>
  <w:style w:type="paragraph" w:styleId="T7">
    <w:name w:val="toc 7"/>
    <w:basedOn w:val="Normal"/>
    <w:next w:val="Normal"/>
    <w:autoRedefine/>
    <w:uiPriority w:val="39"/>
    <w:unhideWhenUsed/>
    <w:rsid w:val="001039CC"/>
    <w:pPr>
      <w:spacing w:before="0" w:after="100" w:line="259" w:lineRule="auto"/>
      <w:ind w:left="1320"/>
    </w:pPr>
    <w:rPr>
      <w:rFonts w:eastAsiaTheme="minorEastAsia"/>
      <w:color w:val="auto"/>
      <w:kern w:val="0"/>
      <w:sz w:val="22"/>
      <w:szCs w:val="22"/>
    </w:rPr>
  </w:style>
  <w:style w:type="paragraph" w:styleId="T8">
    <w:name w:val="toc 8"/>
    <w:basedOn w:val="Normal"/>
    <w:next w:val="Normal"/>
    <w:autoRedefine/>
    <w:uiPriority w:val="39"/>
    <w:unhideWhenUsed/>
    <w:rsid w:val="001039CC"/>
    <w:pPr>
      <w:spacing w:before="0" w:after="100" w:line="259" w:lineRule="auto"/>
      <w:ind w:left="1540"/>
    </w:pPr>
    <w:rPr>
      <w:rFonts w:eastAsiaTheme="minorEastAsia"/>
      <w:color w:val="auto"/>
      <w:kern w:val="0"/>
      <w:sz w:val="22"/>
      <w:szCs w:val="22"/>
    </w:rPr>
  </w:style>
  <w:style w:type="paragraph" w:styleId="T9">
    <w:name w:val="toc 9"/>
    <w:basedOn w:val="Normal"/>
    <w:next w:val="Normal"/>
    <w:autoRedefine/>
    <w:uiPriority w:val="39"/>
    <w:unhideWhenUsed/>
    <w:rsid w:val="001039CC"/>
    <w:pPr>
      <w:spacing w:before="0" w:after="100" w:line="259" w:lineRule="auto"/>
      <w:ind w:left="1760"/>
    </w:pPr>
    <w:rPr>
      <w:rFonts w:eastAsiaTheme="minorEastAsia"/>
      <w:color w:val="auto"/>
      <w:kern w:val="0"/>
      <w:sz w:val="22"/>
      <w:szCs w:val="22"/>
    </w:rPr>
  </w:style>
  <w:style w:type="paragraph" w:customStyle="1" w:styleId="ListParagraph1">
    <w:name w:val="List Paragraph1"/>
    <w:basedOn w:val="Normal"/>
    <w:uiPriority w:val="34"/>
    <w:qFormat/>
    <w:rsid w:val="00A759F5"/>
    <w:pPr>
      <w:spacing w:before="0" w:after="0" w:line="240" w:lineRule="auto"/>
      <w:ind w:left="720"/>
      <w:contextualSpacing/>
    </w:pPr>
    <w:rPr>
      <w:rFonts w:ascii="Calibri" w:eastAsia="Times New Roman" w:hAnsi="Calibri" w:cs="Times New Roman"/>
      <w:color w:val="auto"/>
      <w:kern w:val="0"/>
      <w:sz w:val="22"/>
      <w:szCs w:val="22"/>
    </w:rPr>
  </w:style>
  <w:style w:type="paragraph" w:customStyle="1" w:styleId="western">
    <w:name w:val="western"/>
    <w:basedOn w:val="Normal"/>
    <w:rsid w:val="00A759F5"/>
    <w:pPr>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customStyle="1" w:styleId="ff2">
    <w:name w:val="ff2"/>
    <w:basedOn w:val="VarsaylanParagrafYazTipi"/>
    <w:rsid w:val="003A5581"/>
  </w:style>
  <w:style w:type="character" w:customStyle="1" w:styleId="ff1">
    <w:name w:val="ff1"/>
    <w:basedOn w:val="VarsaylanParagrafYazTipi"/>
    <w:rsid w:val="003A5581"/>
  </w:style>
  <w:style w:type="paragraph" w:customStyle="1" w:styleId="Default">
    <w:name w:val="Default"/>
    <w:rsid w:val="003A5581"/>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character" w:customStyle="1" w:styleId="mw-headline">
    <w:name w:val="mw-headline"/>
    <w:basedOn w:val="VarsaylanParagrafYazTipi"/>
    <w:rsid w:val="00F3335F"/>
  </w:style>
  <w:style w:type="character" w:customStyle="1" w:styleId="editsection">
    <w:name w:val="editsection"/>
    <w:basedOn w:val="VarsaylanParagrafYazTipi"/>
    <w:rsid w:val="00F3335F"/>
  </w:style>
  <w:style w:type="paragraph" w:customStyle="1" w:styleId="CharChar">
    <w:name w:val="Char Char"/>
    <w:basedOn w:val="Normal"/>
    <w:rsid w:val="00481DEC"/>
    <w:pPr>
      <w:spacing w:before="0" w:line="240" w:lineRule="exact"/>
    </w:pPr>
    <w:rPr>
      <w:rFonts w:ascii="Verdana" w:eastAsia="Times New Roman" w:hAnsi="Verdana" w:cs="Times New Roman"/>
      <w:color w:val="auto"/>
      <w:kern w:val="0"/>
      <w:lang w:val="en-US" w:eastAsia="en-US"/>
    </w:rPr>
  </w:style>
  <w:style w:type="character" w:customStyle="1" w:styleId="lrzxr">
    <w:name w:val="lrzxr"/>
    <w:basedOn w:val="VarsaylanParagrafYazTipi"/>
    <w:rsid w:val="00401C60"/>
  </w:style>
  <w:style w:type="table" w:customStyle="1" w:styleId="TabloKlavuzu1">
    <w:name w:val="Tablo Kılavuzu1"/>
    <w:basedOn w:val="NormalTablo"/>
    <w:next w:val="TabloKlavuzu"/>
    <w:uiPriority w:val="39"/>
    <w:rsid w:val="00401C60"/>
    <w:pPr>
      <w:spacing w:before="0" w:after="0" w:line="240" w:lineRule="auto"/>
    </w:pPr>
    <w:rPr>
      <w:color w:val="auto"/>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5978412">
      <w:bodyDiv w:val="1"/>
      <w:marLeft w:val="0"/>
      <w:marRight w:val="0"/>
      <w:marTop w:val="0"/>
      <w:marBottom w:val="0"/>
      <w:divBdr>
        <w:top w:val="none" w:sz="0" w:space="0" w:color="auto"/>
        <w:left w:val="none" w:sz="0" w:space="0" w:color="auto"/>
        <w:bottom w:val="none" w:sz="0" w:space="0" w:color="auto"/>
        <w:right w:val="none" w:sz="0" w:space="0" w:color="auto"/>
      </w:divBdr>
      <w:divsChild>
        <w:div w:id="1803304588">
          <w:marLeft w:val="547"/>
          <w:marRight w:val="0"/>
          <w:marTop w:val="0"/>
          <w:marBottom w:val="0"/>
          <w:divBdr>
            <w:top w:val="none" w:sz="0" w:space="0" w:color="auto"/>
            <w:left w:val="none" w:sz="0" w:space="0" w:color="auto"/>
            <w:bottom w:val="none" w:sz="0" w:space="0" w:color="auto"/>
            <w:right w:val="none" w:sz="0" w:space="0" w:color="auto"/>
          </w:divBdr>
        </w:div>
      </w:divsChild>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669408081">
      <w:bodyDiv w:val="1"/>
      <w:marLeft w:val="0"/>
      <w:marRight w:val="0"/>
      <w:marTop w:val="0"/>
      <w:marBottom w:val="0"/>
      <w:divBdr>
        <w:top w:val="none" w:sz="0" w:space="0" w:color="auto"/>
        <w:left w:val="none" w:sz="0" w:space="0" w:color="auto"/>
        <w:bottom w:val="none" w:sz="0" w:space="0" w:color="auto"/>
        <w:right w:val="none" w:sz="0" w:space="0" w:color="auto"/>
      </w:divBdr>
      <w:divsChild>
        <w:div w:id="141578540">
          <w:marLeft w:val="547"/>
          <w:marRight w:val="0"/>
          <w:marTop w:val="115"/>
          <w:marBottom w:val="0"/>
          <w:divBdr>
            <w:top w:val="none" w:sz="0" w:space="0" w:color="auto"/>
            <w:left w:val="none" w:sz="0" w:space="0" w:color="auto"/>
            <w:bottom w:val="none" w:sz="0" w:space="0" w:color="auto"/>
            <w:right w:val="none" w:sz="0" w:space="0" w:color="auto"/>
          </w:divBdr>
        </w:div>
        <w:div w:id="162817420">
          <w:marLeft w:val="547"/>
          <w:marRight w:val="0"/>
          <w:marTop w:val="115"/>
          <w:marBottom w:val="0"/>
          <w:divBdr>
            <w:top w:val="none" w:sz="0" w:space="0" w:color="auto"/>
            <w:left w:val="none" w:sz="0" w:space="0" w:color="auto"/>
            <w:bottom w:val="none" w:sz="0" w:space="0" w:color="auto"/>
            <w:right w:val="none" w:sz="0" w:space="0" w:color="auto"/>
          </w:divBdr>
        </w:div>
        <w:div w:id="531380353">
          <w:marLeft w:val="547"/>
          <w:marRight w:val="0"/>
          <w:marTop w:val="115"/>
          <w:marBottom w:val="0"/>
          <w:divBdr>
            <w:top w:val="none" w:sz="0" w:space="0" w:color="auto"/>
            <w:left w:val="none" w:sz="0" w:space="0" w:color="auto"/>
            <w:bottom w:val="none" w:sz="0" w:space="0" w:color="auto"/>
            <w:right w:val="none" w:sz="0" w:space="0" w:color="auto"/>
          </w:divBdr>
        </w:div>
      </w:divsChild>
    </w:div>
    <w:div w:id="917134442">
      <w:bodyDiv w:val="1"/>
      <w:marLeft w:val="0"/>
      <w:marRight w:val="0"/>
      <w:marTop w:val="0"/>
      <w:marBottom w:val="0"/>
      <w:divBdr>
        <w:top w:val="none" w:sz="0" w:space="0" w:color="auto"/>
        <w:left w:val="none" w:sz="0" w:space="0" w:color="auto"/>
        <w:bottom w:val="none" w:sz="0" w:space="0" w:color="auto"/>
        <w:right w:val="none" w:sz="0" w:space="0" w:color="auto"/>
      </w:divBdr>
      <w:divsChild>
        <w:div w:id="1391461081">
          <w:marLeft w:val="547"/>
          <w:marRight w:val="0"/>
          <w:marTop w:val="0"/>
          <w:marBottom w:val="0"/>
          <w:divBdr>
            <w:top w:val="none" w:sz="0" w:space="0" w:color="auto"/>
            <w:left w:val="none" w:sz="0" w:space="0" w:color="auto"/>
            <w:bottom w:val="none" w:sz="0" w:space="0" w:color="auto"/>
            <w:right w:val="none" w:sz="0" w:space="0" w:color="auto"/>
          </w:divBdr>
        </w:div>
      </w:divsChild>
    </w:div>
    <w:div w:id="1061755896">
      <w:bodyDiv w:val="1"/>
      <w:marLeft w:val="0"/>
      <w:marRight w:val="0"/>
      <w:marTop w:val="0"/>
      <w:marBottom w:val="0"/>
      <w:divBdr>
        <w:top w:val="none" w:sz="0" w:space="0" w:color="auto"/>
        <w:left w:val="none" w:sz="0" w:space="0" w:color="auto"/>
        <w:bottom w:val="none" w:sz="0" w:space="0" w:color="auto"/>
        <w:right w:val="none" w:sz="0" w:space="0" w:color="auto"/>
      </w:divBdr>
      <w:divsChild>
        <w:div w:id="702825570">
          <w:marLeft w:val="547"/>
          <w:marRight w:val="0"/>
          <w:marTop w:val="115"/>
          <w:marBottom w:val="0"/>
          <w:divBdr>
            <w:top w:val="none" w:sz="0" w:space="0" w:color="auto"/>
            <w:left w:val="none" w:sz="0" w:space="0" w:color="auto"/>
            <w:bottom w:val="none" w:sz="0" w:space="0" w:color="auto"/>
            <w:right w:val="none" w:sz="0" w:space="0" w:color="auto"/>
          </w:divBdr>
        </w:div>
        <w:div w:id="909582053">
          <w:marLeft w:val="547"/>
          <w:marRight w:val="0"/>
          <w:marTop w:val="115"/>
          <w:marBottom w:val="0"/>
          <w:divBdr>
            <w:top w:val="none" w:sz="0" w:space="0" w:color="auto"/>
            <w:left w:val="none" w:sz="0" w:space="0" w:color="auto"/>
            <w:bottom w:val="none" w:sz="0" w:space="0" w:color="auto"/>
            <w:right w:val="none" w:sz="0" w:space="0" w:color="auto"/>
          </w:divBdr>
        </w:div>
        <w:div w:id="212502944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file:///C:\Users\halat\AppData\Local\Temp\Rar$DIa3980.21976\www.e&#287;itimhan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egitimhan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mevzuat.meb.gov.tr"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H\AppData\Roaming\Microsoft\&#350;ablonlar\Y&#305;ll&#305;k%20rapor.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2024-03-05T00:00:00</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5AF9703E-DA1B-40A2-A606-1A89338A348F}">
  <ds:schemaRefs>
    <ds:schemaRef ds:uri="http://schemas.microsoft.com/sharepoint/v3/contenttype/forms"/>
  </ds:schemaRefs>
</ds:datastoreItem>
</file>

<file path=customXml/itemProps4.xml><?xml version="1.0" encoding="utf-8"?>
<ds:datastoreItem xmlns:ds="http://schemas.openxmlformats.org/officeDocument/2006/customXml" ds:itemID="{0531C154-47FC-4C4D-8679-F38560E63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Yıllık rapor</Template>
  <TotalTime>1</TotalTime>
  <Pages>1</Pages>
  <Words>5087</Words>
  <Characters>28999</Characters>
  <Application>Microsoft Office Word</Application>
  <DocSecurity>0</DocSecurity>
  <Lines>241</Lines>
  <Paragraphs>68</Paragraphs>
  <ScaleCrop>false</ScaleCrop>
  <HeadingPairs>
    <vt:vector size="6" baseType="variant">
      <vt:variant>
        <vt:lpstr>Konu Başlığı</vt:lpstr>
      </vt:variant>
      <vt:variant>
        <vt:i4>1</vt:i4>
      </vt:variant>
      <vt:variant>
        <vt:lpstr>Title</vt:lpstr>
      </vt:variant>
      <vt:variant>
        <vt:i4>1</vt:i4>
      </vt:variant>
      <vt:variant>
        <vt:lpstr>Headings</vt:lpstr>
      </vt:variant>
      <vt:variant>
        <vt:i4>20</vt:i4>
      </vt:variant>
    </vt:vector>
  </HeadingPairs>
  <TitlesOfParts>
    <vt:vector size="22" baseType="lpstr">
      <vt:lpstr>YANGIN ÖNLEME VE SÖNDÜRME İÇ DÜZENLEMESİ</vt:lpstr>
      <vt:lpstr/>
      <vt:lpstr>Hissedarlarımıza</vt:lpstr>
      <vt:lpstr>    Önemli Stratejik Noktalar</vt:lpstr>
      <vt:lpstr>    Önemli Mali Noktalar</vt:lpstr>
      <vt:lpstr>    Faaliyetle İlgili Önemli Noktalar</vt:lpstr>
      <vt:lpstr>    İleriye Dönük Planlama</vt:lpstr>
      <vt:lpstr>Mali Özet</vt:lpstr>
      <vt:lpstr>Mali Beyanlar</vt:lpstr>
      <vt:lpstr>    Mali Durum Beyanı</vt:lpstr>
      <vt:lpstr>    Kapsamlı Gelir Beyanı (Kar ve Zarar)</vt:lpstr>
      <vt:lpstr>    Özkaynaklar Değişim Beyanı</vt:lpstr>
      <vt:lpstr>    Nakit Akışları Beyanı</vt:lpstr>
      <vt:lpstr>Mali Beyanlara İlişkin Notlar</vt:lpstr>
      <vt:lpstr>    Hesaplar</vt:lpstr>
      <vt:lpstr>    Borç</vt:lpstr>
      <vt:lpstr>    İşletmenin Sürekliliği</vt:lpstr>
      <vt:lpstr>    Şarta Bağlı Borçlar</vt:lpstr>
      <vt:lpstr>    Önemli Noktalar</vt:lpstr>
      <vt:lpstr>Bağımsız Denetçi Raporu</vt:lpstr>
      <vt:lpstr>İletişim Bilgileri</vt:lpstr>
      <vt:lpstr>Şirket Bilgileri</vt:lpstr>
    </vt:vector>
  </TitlesOfParts>
  <Company/>
  <LinksUpToDate>false</LinksUpToDate>
  <CharactersWithSpaces>34018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YANGIN ÖNLEME VE SÖNDÜRME İÇ DÜZENLEMESİ</dc:title>
  <dc:creator>MUHARREM GÜLPINAR ORTAOKULU</dc:creator>
  <cp:lastModifiedBy>GURPINAR_6</cp:lastModifiedBy>
  <cp:revision>5</cp:revision>
  <cp:lastPrinted>2018-12-18T08:23:00Z</cp:lastPrinted>
  <dcterms:created xsi:type="dcterms:W3CDTF">2024-03-01T11:22:00Z</dcterms:created>
  <dcterms:modified xsi:type="dcterms:W3CDTF">2024-03-05T05:47:00Z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